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房屋租赁合同(样板）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出租方：</w:t>
      </w:r>
      <w:r>
        <w:rPr>
          <w:rFonts w:hint="eastAsia"/>
          <w:sz w:val="32"/>
          <w:szCs w:val="32"/>
          <w:u w:val="single"/>
          <w:lang w:val="en-US" w:eastAsia="zh-CN"/>
        </w:rPr>
        <w:t xml:space="preserve">                    </w:t>
      </w:r>
      <w:r>
        <w:rPr>
          <w:rFonts w:hint="eastAsia"/>
          <w:sz w:val="32"/>
          <w:szCs w:val="32"/>
          <w:lang w:val="en-US" w:eastAsia="zh-CN"/>
        </w:rPr>
        <w:t>（以下简称甲方）</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承租方：</w:t>
      </w:r>
      <w:r>
        <w:rPr>
          <w:rFonts w:hint="eastAsia"/>
          <w:sz w:val="32"/>
          <w:szCs w:val="32"/>
          <w:u w:val="single"/>
          <w:lang w:val="en-US" w:eastAsia="zh-CN"/>
        </w:rPr>
        <w:t xml:space="preserve">                    </w:t>
      </w:r>
      <w:r>
        <w:rPr>
          <w:rFonts w:hint="eastAsia"/>
          <w:sz w:val="32"/>
          <w:szCs w:val="32"/>
          <w:lang w:val="en-US" w:eastAsia="zh-CN"/>
        </w:rPr>
        <w:t>（以下简称乙方）</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租赁房屋的位置及用途，该房屋位于</w:t>
      </w:r>
      <w:r>
        <w:rPr>
          <w:rFonts w:hint="eastAsia"/>
          <w:sz w:val="32"/>
          <w:szCs w:val="32"/>
          <w:u w:val="single"/>
          <w:lang w:val="en-US" w:eastAsia="zh-CN"/>
        </w:rPr>
        <w:t xml:space="preserve">                                    </w:t>
      </w:r>
      <w:r>
        <w:rPr>
          <w:rFonts w:hint="eastAsia"/>
          <w:sz w:val="32"/>
          <w:szCs w:val="32"/>
          <w:lang w:val="en-US" w:eastAsia="zh-CN"/>
        </w:rPr>
        <w:t>。甲方在房屋良好可租赁的状态下将</w:t>
      </w:r>
      <w:r>
        <w:rPr>
          <w:rFonts w:hint="eastAsia"/>
          <w:sz w:val="32"/>
          <w:szCs w:val="32"/>
          <w:u w:val="single"/>
          <w:lang w:val="en-US" w:eastAsia="zh-CN"/>
        </w:rPr>
        <w:t xml:space="preserve">               </w:t>
      </w:r>
      <w:r>
        <w:rPr>
          <w:rFonts w:hint="eastAsia"/>
          <w:sz w:val="32"/>
          <w:szCs w:val="32"/>
          <w:lang w:val="en-US" w:eastAsia="zh-CN"/>
        </w:rPr>
        <w:t>的房屋租给乙方使用，乙方使用该房屋时，必须遵守国家规章制度下，依法须批准的项目，经相关部门批准后方可开展经营活动，不得从事违</w:t>
      </w:r>
      <w:bookmarkStart w:id="0" w:name="_GoBack"/>
      <w:bookmarkEnd w:id="0"/>
      <w:r>
        <w:rPr>
          <w:rFonts w:hint="eastAsia"/>
          <w:sz w:val="32"/>
          <w:szCs w:val="32"/>
          <w:lang w:val="en-US" w:eastAsia="zh-CN"/>
        </w:rPr>
        <w:t>法活动。为了完善企业管理，落实经济责任，一致同意订立本合同。</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租赁期限：</w:t>
      </w:r>
      <w:r>
        <w:rPr>
          <w:rFonts w:hint="eastAsia"/>
          <w:sz w:val="32"/>
          <w:szCs w:val="32"/>
          <w:u w:val="single"/>
          <w:lang w:val="en-US" w:eastAsia="zh-CN"/>
        </w:rPr>
        <w:t xml:space="preserve">    </w:t>
      </w:r>
      <w:r>
        <w:rPr>
          <w:rFonts w:hint="eastAsia"/>
          <w:sz w:val="32"/>
          <w:szCs w:val="32"/>
          <w:lang w:val="en-US" w:eastAsia="zh-CN"/>
        </w:rPr>
        <w:t>年，即20</w:t>
      </w:r>
      <w:r>
        <w:rPr>
          <w:rFonts w:hint="eastAsia"/>
          <w:sz w:val="32"/>
          <w:szCs w:val="32"/>
          <w:u w:val="single"/>
          <w:lang w:val="en-US" w:eastAsia="zh-CN"/>
        </w:rPr>
        <w:t xml:space="preserve">  </w:t>
      </w:r>
      <w:r>
        <w:rPr>
          <w:rFonts w:hint="eastAsia"/>
          <w:sz w:val="32"/>
          <w:szCs w:val="32"/>
          <w:lang w:val="en-US" w:eastAsia="zh-CN"/>
        </w:rPr>
        <w:t>年</w:t>
      </w:r>
      <w:r>
        <w:rPr>
          <w:rFonts w:hint="eastAsia"/>
          <w:sz w:val="32"/>
          <w:szCs w:val="32"/>
          <w:u w:val="single"/>
          <w:lang w:val="en-US" w:eastAsia="zh-CN"/>
        </w:rPr>
        <w:t xml:space="preserve">     </w:t>
      </w:r>
      <w:r>
        <w:rPr>
          <w:rFonts w:hint="eastAsia"/>
          <w:sz w:val="32"/>
          <w:szCs w:val="32"/>
          <w:lang w:val="en-US" w:eastAsia="zh-CN"/>
        </w:rPr>
        <w:t>月</w:t>
      </w:r>
      <w:r>
        <w:rPr>
          <w:rFonts w:hint="eastAsia"/>
          <w:sz w:val="32"/>
          <w:szCs w:val="32"/>
          <w:u w:val="single"/>
          <w:lang w:val="en-US" w:eastAsia="zh-CN"/>
        </w:rPr>
        <w:t xml:space="preserve">     </w:t>
      </w:r>
      <w:r>
        <w:rPr>
          <w:rFonts w:hint="eastAsia"/>
          <w:sz w:val="32"/>
          <w:szCs w:val="32"/>
          <w:lang w:val="en-US" w:eastAsia="zh-CN"/>
        </w:rPr>
        <w:t>日至20</w:t>
      </w:r>
      <w:r>
        <w:rPr>
          <w:rFonts w:hint="eastAsia"/>
          <w:sz w:val="32"/>
          <w:szCs w:val="32"/>
          <w:u w:val="single"/>
          <w:lang w:val="en-US" w:eastAsia="zh-CN"/>
        </w:rPr>
        <w:t xml:space="preserve">  </w:t>
      </w:r>
      <w:r>
        <w:rPr>
          <w:rFonts w:hint="eastAsia"/>
          <w:sz w:val="32"/>
          <w:szCs w:val="32"/>
          <w:lang w:val="en-US" w:eastAsia="zh-CN"/>
        </w:rPr>
        <w:t xml:space="preserve">年 </w:t>
      </w:r>
      <w:r>
        <w:rPr>
          <w:rFonts w:hint="eastAsia"/>
          <w:sz w:val="32"/>
          <w:szCs w:val="32"/>
          <w:u w:val="single"/>
          <w:lang w:val="en-US" w:eastAsia="zh-CN"/>
        </w:rPr>
        <w:t xml:space="preserve">     </w:t>
      </w:r>
      <w:r>
        <w:rPr>
          <w:rFonts w:hint="eastAsia"/>
          <w:sz w:val="32"/>
          <w:szCs w:val="32"/>
          <w:lang w:val="en-US" w:eastAsia="zh-CN"/>
        </w:rPr>
        <w:t>月</w:t>
      </w:r>
      <w:r>
        <w:rPr>
          <w:rFonts w:hint="eastAsia"/>
          <w:sz w:val="32"/>
          <w:szCs w:val="32"/>
          <w:u w:val="single"/>
          <w:lang w:val="en-US" w:eastAsia="zh-CN"/>
        </w:rPr>
        <w:t xml:space="preserve">     </w:t>
      </w:r>
      <w:r>
        <w:rPr>
          <w:rFonts w:hint="eastAsia"/>
          <w:sz w:val="32"/>
          <w:szCs w:val="32"/>
          <w:lang w:val="en-US" w:eastAsia="zh-CN"/>
        </w:rPr>
        <w:t>日止。</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租赁期及支付要求：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sz w:val="32"/>
          <w:szCs w:val="32"/>
          <w:lang w:val="en-US" w:eastAsia="zh-CN"/>
        </w:rPr>
      </w:pPr>
      <w:r>
        <w:rPr>
          <w:rFonts w:hint="eastAsia"/>
          <w:color w:val="auto"/>
          <w:sz w:val="32"/>
          <w:szCs w:val="32"/>
          <w:lang w:val="en-US" w:eastAsia="zh-CN"/>
        </w:rPr>
        <w:t>年租赁款为：</w:t>
      </w:r>
      <w:r>
        <w:rPr>
          <w:rFonts w:hint="eastAsia"/>
          <w:sz w:val="32"/>
          <w:szCs w:val="32"/>
          <w:u w:val="single"/>
          <w:lang w:val="en-US" w:eastAsia="zh-CN"/>
        </w:rPr>
        <w:t xml:space="preserve">               </w:t>
      </w:r>
      <w:r>
        <w:rPr>
          <w:rFonts w:hint="eastAsia"/>
          <w:color w:val="auto"/>
          <w:sz w:val="32"/>
          <w:szCs w:val="32"/>
          <w:lang w:val="en-US" w:eastAsia="zh-CN"/>
        </w:rPr>
        <w:t>元</w:t>
      </w:r>
      <w:r>
        <w:rPr>
          <w:rFonts w:hint="eastAsia" w:ascii="宋体" w:hAnsi="宋体" w:eastAsia="宋体" w:cs="宋体"/>
          <w:color w:val="auto"/>
          <w:sz w:val="32"/>
          <w:szCs w:val="32"/>
          <w:lang w:val="en-US" w:eastAsia="zh-CN"/>
        </w:rPr>
        <w:t>/</w:t>
      </w:r>
      <w:r>
        <w:rPr>
          <w:rFonts w:hint="eastAsia"/>
          <w:color w:val="auto"/>
          <w:sz w:val="32"/>
          <w:szCs w:val="32"/>
          <w:lang w:val="en-US" w:eastAsia="zh-CN"/>
        </w:rPr>
        <w:t>年（</w:t>
      </w:r>
      <w:r>
        <w:rPr>
          <w:rFonts w:hint="eastAsia" w:ascii="宋体" w:hAnsi="宋体" w:eastAsia="宋体" w:cs="宋体"/>
          <w:color w:val="auto"/>
          <w:sz w:val="32"/>
          <w:szCs w:val="32"/>
          <w:lang w:val="en-US" w:eastAsia="zh-CN"/>
        </w:rPr>
        <w:t>￥</w:t>
      </w:r>
      <w:r>
        <w:rPr>
          <w:rFonts w:hint="eastAsia"/>
          <w:sz w:val="32"/>
          <w:szCs w:val="32"/>
          <w:u w:val="single"/>
          <w:lang w:val="en-US" w:eastAsia="zh-CN"/>
        </w:rPr>
        <w:t xml:space="preserve">     </w:t>
      </w:r>
      <w:r>
        <w:rPr>
          <w:rFonts w:hint="eastAsia" w:asciiTheme="minorEastAsia" w:hAnsiTheme="minorEastAsia" w:cstheme="minorEastAsia"/>
          <w:color w:val="auto"/>
          <w:sz w:val="32"/>
          <w:szCs w:val="32"/>
          <w:lang w:val="en-US" w:eastAsia="zh-CN"/>
        </w:rPr>
        <w:t>元）</w:t>
      </w:r>
      <w:r>
        <w:rPr>
          <w:rFonts w:hint="eastAsia" w:ascii="宋体" w:hAnsi="宋体" w:eastAsia="宋体" w:cs="宋体"/>
          <w:color w:val="auto"/>
          <w:sz w:val="32"/>
          <w:szCs w:val="32"/>
          <w:lang w:val="en-US" w:eastAsia="zh-CN"/>
        </w:rPr>
        <w:t>/</w:t>
      </w:r>
      <w:r>
        <w:rPr>
          <w:rFonts w:hint="eastAsia" w:asciiTheme="minorEastAsia" w:hAnsiTheme="minorEastAsia" w:cstheme="minorEastAsia"/>
          <w:color w:val="auto"/>
          <w:sz w:val="32"/>
          <w:szCs w:val="32"/>
          <w:lang w:val="en-US" w:eastAsia="zh-CN"/>
        </w:rPr>
        <w:t>年</w:t>
      </w:r>
      <w:r>
        <w:rPr>
          <w:rFonts w:hint="eastAsia"/>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租赁款按照合同计算，每年支付一次。</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甲方指定的收款账户如下：账户名：</w:t>
      </w:r>
      <w:r>
        <w:rPr>
          <w:rFonts w:hint="eastAsia"/>
          <w:sz w:val="32"/>
          <w:szCs w:val="32"/>
          <w:u w:val="single"/>
          <w:lang w:val="en-US" w:eastAsia="zh-CN"/>
        </w:rPr>
        <w:t xml:space="preserve">               </w:t>
      </w:r>
      <w:r>
        <w:rPr>
          <w:rFonts w:hint="eastAsia"/>
          <w:sz w:val="32"/>
          <w:szCs w:val="32"/>
          <w:lang w:val="en-US" w:eastAsia="zh-CN"/>
        </w:rPr>
        <w:t>，账号：</w:t>
      </w:r>
      <w:r>
        <w:rPr>
          <w:rFonts w:hint="eastAsia"/>
          <w:sz w:val="32"/>
          <w:szCs w:val="32"/>
          <w:u w:val="single"/>
          <w:lang w:val="en-US" w:eastAsia="zh-CN"/>
        </w:rPr>
        <w:t xml:space="preserve">                                 </w:t>
      </w:r>
      <w:r>
        <w:rPr>
          <w:rFonts w:hint="eastAsia"/>
          <w:sz w:val="32"/>
          <w:szCs w:val="32"/>
          <w:lang w:val="en-US" w:eastAsia="zh-CN"/>
        </w:rPr>
        <w:t>，开户行：</w:t>
      </w:r>
      <w:r>
        <w:rPr>
          <w:rFonts w:hint="eastAsia"/>
          <w:sz w:val="32"/>
          <w:szCs w:val="32"/>
          <w:u w:val="single"/>
          <w:lang w:val="en-US" w:eastAsia="zh-CN"/>
        </w:rPr>
        <w:t xml:space="preserve">                                        </w:t>
      </w:r>
      <w:r>
        <w:rPr>
          <w:rFonts w:hint="eastAsia"/>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乙方支付时间约定，实行先付款，后使用。乙方必须在签订本合同后5天内支付首合同年租赁款到前述指定账户，此后租赁款乙方必须在同年开始后的10日内付清。</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color w:val="auto"/>
          <w:sz w:val="32"/>
          <w:szCs w:val="32"/>
          <w:lang w:val="en-US" w:eastAsia="zh-CN"/>
        </w:rPr>
      </w:pPr>
      <w:r>
        <w:rPr>
          <w:rFonts w:hint="eastAsia"/>
          <w:sz w:val="32"/>
          <w:szCs w:val="32"/>
          <w:lang w:val="en-US" w:eastAsia="zh-CN"/>
        </w:rPr>
        <w:t>履约保证金：乙方必须在签订合同后3日内支付履约保证金</w:t>
      </w:r>
      <w:r>
        <w:rPr>
          <w:rFonts w:hint="eastAsia" w:ascii="宋体" w:hAnsi="宋体" w:eastAsia="宋体" w:cs="宋体"/>
          <w:color w:val="auto"/>
          <w:sz w:val="32"/>
          <w:szCs w:val="32"/>
          <w:lang w:val="en-US" w:eastAsia="zh-CN"/>
        </w:rPr>
        <w:t>人民币</w:t>
      </w:r>
      <w:r>
        <w:rPr>
          <w:rFonts w:hint="eastAsia"/>
          <w:sz w:val="32"/>
          <w:szCs w:val="32"/>
          <w:u w:val="single"/>
          <w:lang w:val="en-US" w:eastAsia="zh-CN"/>
        </w:rPr>
        <w:t xml:space="preserve">               </w:t>
      </w:r>
      <w:r>
        <w:rPr>
          <w:rFonts w:hint="eastAsia"/>
          <w:color w:val="auto"/>
          <w:sz w:val="32"/>
          <w:szCs w:val="32"/>
          <w:lang w:val="en-US" w:eastAsia="zh-CN"/>
        </w:rPr>
        <w:t>元整（</w:t>
      </w:r>
      <w:r>
        <w:rPr>
          <w:rFonts w:hint="eastAsia" w:ascii="宋体" w:hAnsi="宋体" w:eastAsia="宋体" w:cs="宋体"/>
          <w:color w:val="auto"/>
          <w:sz w:val="32"/>
          <w:szCs w:val="32"/>
          <w:lang w:val="en-US" w:eastAsia="zh-CN"/>
        </w:rPr>
        <w:t>￥</w:t>
      </w:r>
      <w:r>
        <w:rPr>
          <w:rFonts w:hint="eastAsia"/>
          <w:sz w:val="32"/>
          <w:szCs w:val="32"/>
          <w:u w:val="single"/>
          <w:lang w:val="en-US" w:eastAsia="zh-CN"/>
        </w:rPr>
        <w:t xml:space="preserve">     </w:t>
      </w:r>
      <w:r>
        <w:rPr>
          <w:rFonts w:hint="eastAsia" w:asciiTheme="minorEastAsia" w:hAnsiTheme="minorEastAsia" w:cstheme="minorEastAsia"/>
          <w:color w:val="auto"/>
          <w:sz w:val="32"/>
          <w:szCs w:val="32"/>
          <w:lang w:val="en-US" w:eastAsia="zh-CN"/>
        </w:rPr>
        <w:t>元）</w:t>
      </w:r>
      <w:r>
        <w:rPr>
          <w:rFonts w:hint="eastAsia"/>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color w:val="4472C4" w:themeColor="accent5"/>
          <w:sz w:val="32"/>
          <w:szCs w:val="32"/>
          <w:lang w:val="en-US" w:eastAsia="zh-CN"/>
          <w14:textFill>
            <w14:solidFill>
              <w14:schemeClr w14:val="accent5"/>
            </w14:solidFill>
          </w14:textFill>
        </w:rPr>
      </w:pPr>
      <w:r>
        <w:rPr>
          <w:rFonts w:hint="eastAsia"/>
          <w:color w:val="000000" w:themeColor="text1"/>
          <w:sz w:val="32"/>
          <w:szCs w:val="32"/>
          <w:lang w:val="en-US" w:eastAsia="zh-CN"/>
          <w14:textFill>
            <w14:solidFill>
              <w14:schemeClr w14:val="tx1"/>
            </w14:solidFill>
          </w14:textFill>
        </w:rPr>
        <w:t>在租赁期内，乙方只有使用管理权，而没有转租权，遇特殊情况，可与甲方商量。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color w:val="4472C4" w:themeColor="accent5"/>
          <w:sz w:val="32"/>
          <w:szCs w:val="32"/>
          <w:lang w:val="en-US" w:eastAsia="zh-CN"/>
          <w14:textFill>
            <w14:solidFill>
              <w14:schemeClr w14:val="accent5"/>
            </w14:solidFill>
          </w14:textFill>
        </w:rPr>
      </w:pPr>
      <w:r>
        <w:rPr>
          <w:rFonts w:hint="eastAsia"/>
          <w:color w:val="000000" w:themeColor="text1"/>
          <w:sz w:val="32"/>
          <w:szCs w:val="32"/>
          <w:lang w:val="en-US" w:eastAsia="zh-CN"/>
          <w14:textFill>
            <w14:solidFill>
              <w14:schemeClr w14:val="tx1"/>
            </w14:solidFill>
          </w14:textFill>
        </w:rPr>
        <w:t>因租赁的房屋而产生的房产税，以及乙方经营时产生的一切税费由乙方自行承担，与甲方无关。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color w:val="4472C4" w:themeColor="accent5"/>
          <w:sz w:val="32"/>
          <w:szCs w:val="32"/>
          <w:lang w:val="en-US" w:eastAsia="zh-CN"/>
          <w14:textFill>
            <w14:solidFill>
              <w14:schemeClr w14:val="accent5"/>
            </w14:solidFill>
          </w14:textFill>
        </w:rPr>
      </w:pPr>
      <w:r>
        <w:rPr>
          <w:rFonts w:hint="eastAsia"/>
          <w:color w:val="000000" w:themeColor="text1"/>
          <w:sz w:val="32"/>
          <w:szCs w:val="32"/>
          <w:lang w:val="en-US" w:eastAsia="zh-CN"/>
          <w14:textFill>
            <w14:solidFill>
              <w14:schemeClr w14:val="tx1"/>
            </w14:solidFill>
          </w14:textFill>
        </w:rPr>
        <w:t>乙方在租赁期内的人身和财产安全由乙方自行负责。乙方是房屋的管理人，在房屋内发生的一切安全事故由乙方承担，与甲方无关，包括高空抛物、水电使用不当引起的一切安全事故，由乙方承担，甲方都不需要承担任何责任。</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color w:val="4472C4" w:themeColor="accent5"/>
          <w:sz w:val="32"/>
          <w:szCs w:val="32"/>
          <w:lang w:val="en-US" w:eastAsia="zh-CN"/>
          <w14:textFill>
            <w14:solidFill>
              <w14:schemeClr w14:val="accent5"/>
            </w14:solidFill>
          </w14:textFill>
        </w:rPr>
      </w:pPr>
      <w:r>
        <w:rPr>
          <w:rFonts w:hint="eastAsia"/>
          <w:color w:val="000000" w:themeColor="text1"/>
          <w:sz w:val="32"/>
          <w:szCs w:val="32"/>
          <w:lang w:val="en-US" w:eastAsia="zh-CN"/>
          <w14:textFill>
            <w14:solidFill>
              <w14:schemeClr w14:val="tx1"/>
            </w14:solidFill>
          </w14:textFill>
        </w:rPr>
        <w:t>租赁期内所产生的水费、电费及网络费全部由乙方承担。</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color w:val="4472C4" w:themeColor="accent5"/>
          <w:sz w:val="32"/>
          <w:szCs w:val="32"/>
          <w:lang w:val="en-US" w:eastAsia="zh-CN"/>
          <w14:textFill>
            <w14:solidFill>
              <w14:schemeClr w14:val="accent5"/>
            </w14:solidFill>
          </w14:textFill>
        </w:rPr>
      </w:pPr>
      <w:r>
        <w:rPr>
          <w:rFonts w:hint="eastAsia"/>
          <w:color w:val="000000" w:themeColor="text1"/>
          <w:sz w:val="32"/>
          <w:szCs w:val="32"/>
          <w:lang w:val="en-US" w:eastAsia="zh-CN"/>
          <w14:textFill>
            <w14:solidFill>
              <w14:schemeClr w14:val="tx1"/>
            </w14:solidFill>
          </w14:textFill>
        </w:rPr>
        <w:t>租赁期内如房屋出现渗漏、裂缝等，乙方自行自费维修，与甲方无关。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sz w:val="32"/>
          <w:szCs w:val="32"/>
          <w:lang w:val="en-US" w:eastAsia="zh-CN"/>
        </w:rPr>
      </w:pPr>
      <w:r>
        <w:rPr>
          <w:rFonts w:hint="eastAsia"/>
          <w:color w:val="000000" w:themeColor="text1"/>
          <w:sz w:val="32"/>
          <w:szCs w:val="32"/>
          <w:lang w:val="en-US" w:eastAsia="zh-CN"/>
          <w14:textFill>
            <w14:solidFill>
              <w14:schemeClr w14:val="tx1"/>
            </w14:solidFill>
          </w14:textFill>
        </w:rPr>
        <w:t>合同期满或终止合同后两日内将房屋内打扫清理干净乙方的所有物资。乙方使用该房屋以新装修时安装的电线和水管等固定物资，期满时乙方不得损坏，归甲方所有。</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sz w:val="32"/>
          <w:szCs w:val="32"/>
          <w:lang w:val="en-US" w:eastAsia="zh-CN"/>
        </w:rPr>
      </w:pPr>
      <w:r>
        <w:rPr>
          <w:rFonts w:hint="eastAsia"/>
          <w:color w:val="000000" w:themeColor="text1"/>
          <w:sz w:val="32"/>
          <w:szCs w:val="32"/>
          <w:lang w:val="en-US" w:eastAsia="zh-CN"/>
          <w14:textFill>
            <w14:solidFill>
              <w14:schemeClr w14:val="tx1"/>
            </w14:solidFill>
          </w14:textFill>
        </w:rPr>
        <w:t>租赁合同时乙方缴交的按金</w:t>
      </w:r>
      <w:r>
        <w:rPr>
          <w:rFonts w:hint="eastAsia" w:ascii="宋体" w:hAnsi="宋体" w:eastAsia="宋体" w:cs="宋体"/>
          <w:color w:val="auto"/>
          <w:sz w:val="32"/>
          <w:szCs w:val="32"/>
          <w:lang w:val="en-US" w:eastAsia="zh-CN"/>
        </w:rPr>
        <w:t>人民币</w:t>
      </w:r>
      <w:r>
        <w:rPr>
          <w:rFonts w:hint="eastAsia"/>
          <w:sz w:val="32"/>
          <w:szCs w:val="32"/>
          <w:u w:val="single"/>
          <w:lang w:val="en-US" w:eastAsia="zh-CN"/>
        </w:rPr>
        <w:t xml:space="preserve">               </w:t>
      </w:r>
      <w:r>
        <w:rPr>
          <w:rFonts w:hint="eastAsia"/>
          <w:color w:val="auto"/>
          <w:sz w:val="32"/>
          <w:szCs w:val="32"/>
          <w:lang w:val="en-US" w:eastAsia="zh-CN"/>
        </w:rPr>
        <w:t>元整（</w:t>
      </w:r>
      <w:r>
        <w:rPr>
          <w:rFonts w:hint="eastAsia" w:ascii="宋体" w:hAnsi="宋体" w:eastAsia="宋体" w:cs="宋体"/>
          <w:color w:val="auto"/>
          <w:sz w:val="32"/>
          <w:szCs w:val="32"/>
          <w:lang w:val="en-US" w:eastAsia="zh-CN"/>
        </w:rPr>
        <w:t>￥</w:t>
      </w:r>
      <w:r>
        <w:rPr>
          <w:rFonts w:hint="eastAsia"/>
          <w:sz w:val="32"/>
          <w:szCs w:val="32"/>
          <w:u w:val="single"/>
          <w:lang w:val="en-US" w:eastAsia="zh-CN"/>
        </w:rPr>
        <w:t xml:space="preserve">          </w:t>
      </w:r>
      <w:r>
        <w:rPr>
          <w:rFonts w:hint="eastAsia" w:asciiTheme="minorEastAsia" w:hAnsiTheme="minorEastAsia" w:cstheme="minorEastAsia"/>
          <w:color w:val="auto"/>
          <w:sz w:val="32"/>
          <w:szCs w:val="32"/>
          <w:lang w:val="en-US" w:eastAsia="zh-CN"/>
        </w:rPr>
        <w:t>元）</w:t>
      </w:r>
      <w:r>
        <w:rPr>
          <w:rFonts w:hint="eastAsia"/>
          <w:color w:val="auto"/>
          <w:sz w:val="32"/>
          <w:szCs w:val="32"/>
          <w:lang w:val="en-US" w:eastAsia="zh-CN"/>
        </w:rPr>
        <w:t>，待</w:t>
      </w:r>
      <w:r>
        <w:rPr>
          <w:rFonts w:hint="eastAsia"/>
          <w:color w:val="000000" w:themeColor="text1"/>
          <w:sz w:val="32"/>
          <w:szCs w:val="32"/>
          <w:lang w:val="en-US" w:eastAsia="zh-CN"/>
          <w14:textFill>
            <w14:solidFill>
              <w14:schemeClr w14:val="tx1"/>
            </w14:solidFill>
          </w14:textFill>
        </w:rPr>
        <w:t>合同期满后，乙方必须在租赁期内所产生的一切税费缴清，甲方才将按金退还给乙方，如乙方中途退租时，甲方有权没收乙方所缴</w:t>
      </w:r>
      <w:r>
        <w:rPr>
          <w:rFonts w:hint="eastAsia"/>
          <w:color w:val="auto"/>
          <w:sz w:val="32"/>
          <w:szCs w:val="32"/>
          <w:lang w:val="en-US" w:eastAsia="zh-CN"/>
        </w:rPr>
        <w:t>交按金</w:t>
      </w:r>
      <w:r>
        <w:rPr>
          <w:rFonts w:hint="eastAsia"/>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color w:val="auto"/>
          <w:sz w:val="32"/>
          <w:szCs w:val="32"/>
          <w:lang w:val="en-US" w:eastAsia="zh-CN"/>
        </w:rPr>
      </w:pPr>
      <w:r>
        <w:rPr>
          <w:rFonts w:hint="eastAsia"/>
          <w:color w:val="auto"/>
          <w:sz w:val="32"/>
          <w:szCs w:val="32"/>
          <w:lang w:val="en-US" w:eastAsia="zh-CN"/>
        </w:rPr>
        <w:t>违约责任，任何一方违约，均依法承担违约责任。如单方违约时，由违约方按合同时间内的租金赔偿给守约方。如国家征收时乙方无条件服从。</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color w:val="auto"/>
          <w:sz w:val="32"/>
          <w:szCs w:val="32"/>
          <w:lang w:val="en-US" w:eastAsia="zh-CN"/>
        </w:rPr>
      </w:pPr>
      <w:r>
        <w:rPr>
          <w:rFonts w:hint="eastAsia"/>
          <w:color w:val="auto"/>
          <w:sz w:val="32"/>
          <w:szCs w:val="32"/>
          <w:lang w:val="en-US" w:eastAsia="zh-CN"/>
        </w:rPr>
        <w:t>本合同一式两份。甲乙双方各执一份，均具同等效力。</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color w:val="auto"/>
          <w:sz w:val="32"/>
          <w:szCs w:val="32"/>
          <w:lang w:val="en-US" w:eastAsia="zh-CN"/>
        </w:rPr>
      </w:pPr>
      <w:r>
        <w:rPr>
          <w:rFonts w:hint="eastAsia"/>
          <w:color w:val="auto"/>
          <w:sz w:val="32"/>
          <w:szCs w:val="32"/>
          <w:lang w:val="en-US" w:eastAsia="zh-CN"/>
        </w:rPr>
        <w:t>本合同自签订日起生效。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color w:val="auto"/>
          <w:sz w:val="32"/>
          <w:szCs w:val="32"/>
          <w:lang w:val="en-US" w:eastAsia="zh-CN"/>
        </w:rPr>
        <w:t>甲方：</w:t>
      </w:r>
      <w:r>
        <w:rPr>
          <w:rFonts w:hint="eastAsia"/>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color w:val="auto"/>
          <w:sz w:val="32"/>
          <w:szCs w:val="32"/>
          <w:lang w:val="en-US" w:eastAsia="zh-CN"/>
        </w:rPr>
        <w:t>法人</w:t>
      </w:r>
      <w:r>
        <w:rPr>
          <w:rFonts w:hint="eastAsia"/>
          <w:sz w:val="32"/>
          <w:szCs w:val="32"/>
          <w:lang w:val="en-US" w:eastAsia="zh-CN"/>
        </w:rPr>
        <w:t>代表：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代表：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right"/>
        <w:textAlignment w:val="auto"/>
        <w:rPr>
          <w:rFonts w:hint="default"/>
          <w:sz w:val="32"/>
          <w:szCs w:val="32"/>
          <w:lang w:val="en-US" w:eastAsia="zh-CN"/>
        </w:rPr>
      </w:pPr>
      <w:r>
        <w:rPr>
          <w:rFonts w:hint="eastAsia"/>
          <w:sz w:val="32"/>
          <w:szCs w:val="32"/>
          <w:lang w:val="en-US" w:eastAsia="zh-CN"/>
        </w:rPr>
        <w:t>20</w:t>
      </w:r>
      <w:r>
        <w:rPr>
          <w:rFonts w:hint="eastAsia"/>
          <w:sz w:val="32"/>
          <w:szCs w:val="32"/>
          <w:u w:val="single"/>
          <w:lang w:val="en-US" w:eastAsia="zh-CN"/>
        </w:rPr>
        <w:t xml:space="preserve">  </w:t>
      </w:r>
      <w:r>
        <w:rPr>
          <w:rFonts w:hint="eastAsia"/>
          <w:sz w:val="32"/>
          <w:szCs w:val="32"/>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color w:val="4472C4" w:themeColor="accent5"/>
          <w:sz w:val="32"/>
          <w:szCs w:val="32"/>
          <w:lang w:val="en-US" w:eastAsia="zh-CN"/>
          <w14:textFill>
            <w14:solidFill>
              <w14:schemeClr w14:val="accent5"/>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C55A5"/>
    <w:multiLevelType w:val="singleLevel"/>
    <w:tmpl w:val="861C55A5"/>
    <w:lvl w:ilvl="0" w:tentative="0">
      <w:start w:val="1"/>
      <w:numFmt w:val="chineseCounting"/>
      <w:suff w:val="nothing"/>
      <w:lvlText w:val="%1、"/>
      <w:lvlJc w:val="left"/>
      <w:rPr>
        <w:rFonts w:hint="eastAsia"/>
        <w:color w:val="auto"/>
      </w:rPr>
    </w:lvl>
  </w:abstractNum>
  <w:abstractNum w:abstractNumId="1">
    <w:nsid w:val="6681F55B"/>
    <w:multiLevelType w:val="singleLevel"/>
    <w:tmpl w:val="6681F55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6934546"/>
    <w:rsid w:val="09AF0A0B"/>
    <w:rsid w:val="17D8619D"/>
    <w:rsid w:val="1FCB70A4"/>
    <w:rsid w:val="25FF0649"/>
    <w:rsid w:val="2D6055AE"/>
    <w:rsid w:val="45A31CC2"/>
    <w:rsid w:val="474704EE"/>
    <w:rsid w:val="4AA1066B"/>
    <w:rsid w:val="4CCE6C85"/>
    <w:rsid w:val="4F0A6CD0"/>
    <w:rsid w:val="53D901B4"/>
    <w:rsid w:val="5BFE1A6B"/>
    <w:rsid w:val="5C9C37FD"/>
    <w:rsid w:val="6BF14F45"/>
    <w:rsid w:val="6D153A24"/>
    <w:rsid w:val="72AB1983"/>
    <w:rsid w:val="73BF34BA"/>
    <w:rsid w:val="77AB254F"/>
    <w:rsid w:val="78543BE2"/>
    <w:rsid w:val="797B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2022-05-17T07:00:00Z</dcterms:created>
  <dc:creator>Administrator</dc:creator>
  <cp:lastModifiedBy>WPS_1642735443</cp:lastModifiedBy>
  <dcterms:modified xsi:type="dcterms:W3CDTF">2023-08-24T09:48:23Z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66DEECAEA60C4137A9660B53CDEEC1CF_13</vt:lpwstr>
  </property>
</Properties>
</file>