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承包松树林采割松脂合同</w:t>
      </w:r>
    </w:p>
    <w:p>
      <w:pPr>
        <w:jc w:val="center"/>
        <w:rPr>
          <w:rFonts w:hint="eastAsia"/>
        </w:rPr>
      </w:pPr>
    </w:p>
    <w:p>
      <w:pPr>
        <w:pStyle w:val="2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甲方：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广东省云浮市云安区镇安镇民乐村连塘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经济合作社</w:t>
      </w:r>
    </w:p>
    <w:p>
      <w:pPr>
        <w:pStyle w:val="2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法人</w:t>
      </w:r>
      <w:r>
        <w:rPr>
          <w:rFonts w:hint="eastAsia" w:ascii="仿宋" w:hAnsi="仿宋" w:eastAsia="仿宋" w:cs="宋体"/>
          <w:sz w:val="28"/>
          <w:szCs w:val="28"/>
        </w:rPr>
        <w:t>代表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：黄江举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sz w:val="28"/>
          <w:szCs w:val="28"/>
        </w:rPr>
        <w:t xml:space="preserve">  身份证号：     </w:t>
      </w:r>
    </w:p>
    <w:p>
      <w:pPr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乙</w:t>
      </w:r>
      <w:r>
        <w:rPr>
          <w:rFonts w:hint="eastAsia" w:ascii="仿宋" w:hAnsi="仿宋" w:eastAsia="仿宋" w:cs="宋体"/>
          <w:sz w:val="28"/>
          <w:szCs w:val="28"/>
        </w:rPr>
        <w:t xml:space="preserve">方：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sz w:val="28"/>
          <w:szCs w:val="28"/>
        </w:rPr>
        <w:t xml:space="preserve">      身份证号： 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为充分利用集体资源发展集体经济，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广东省云浮市云安区镇安镇民乐村连塘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经济合作社</w:t>
      </w:r>
      <w:r>
        <w:rPr>
          <w:rFonts w:hint="eastAsia" w:ascii="仿宋" w:hAnsi="仿宋" w:eastAsia="仿宋" w:cs="仿宋"/>
          <w:sz w:val="28"/>
          <w:szCs w:val="28"/>
        </w:rPr>
        <w:t>经村民户代表会议表决通过，决定将位于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广东省云浮市云安区镇安镇民乐连塘村、师岗村</w:t>
      </w:r>
      <w:r>
        <w:rPr>
          <w:rFonts w:hint="eastAsia" w:ascii="仿宋" w:hAnsi="仿宋" w:eastAsia="仿宋" w:cs="仿宋"/>
          <w:sz w:val="28"/>
          <w:szCs w:val="28"/>
        </w:rPr>
        <w:t>松树林以有偿形式并通过“广东省农村产权流转交易管理服务平台”将位于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横山仔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746</w:t>
      </w:r>
      <w:r>
        <w:rPr>
          <w:rFonts w:hint="eastAsia" w:ascii="仿宋" w:hAnsi="仿宋" w:eastAsia="仿宋" w:cs="仿宋"/>
          <w:sz w:val="28"/>
          <w:szCs w:val="28"/>
        </w:rPr>
        <w:t>亩租赁给***（以下简称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乙</w:t>
      </w:r>
      <w:r>
        <w:rPr>
          <w:rFonts w:hint="eastAsia" w:ascii="仿宋" w:hAnsi="仿宋" w:eastAsia="仿宋" w:cs="仿宋"/>
          <w:sz w:val="28"/>
          <w:szCs w:val="28"/>
        </w:rPr>
        <w:t>方），根据《民法典》及法律行政法规规定，经甲、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乙</w:t>
      </w:r>
      <w:r>
        <w:rPr>
          <w:rFonts w:hint="eastAsia" w:ascii="仿宋" w:hAnsi="仿宋" w:eastAsia="仿宋" w:cs="仿宋"/>
          <w:sz w:val="28"/>
          <w:szCs w:val="28"/>
        </w:rPr>
        <w:t>方友好协商，特签订以下条款，共同遵守：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、甲方将位于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云安区镇安镇民乐连塘村、师岗村</w:t>
      </w:r>
      <w:r>
        <w:rPr>
          <w:rFonts w:hint="eastAsia" w:ascii="仿宋" w:hAnsi="仿宋" w:eastAsia="仿宋" w:cs="仿宋"/>
          <w:sz w:val="28"/>
          <w:szCs w:val="28"/>
        </w:rPr>
        <w:t>所管辖的松树林，规格为10 厘米以上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包括 10 厘米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的成年松树发包给乙方采割松脂和管理。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二、甲方、乙方双方商议定本合同期为，即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</w:t>
      </w:r>
      <w:r>
        <w:rPr>
          <w:rFonts w:hint="eastAsia" w:ascii="仿宋" w:hAnsi="仿宋" w:eastAsia="仿宋" w:cs="仿宋"/>
          <w:sz w:val="28"/>
          <w:szCs w:val="28"/>
        </w:rPr>
        <w:t xml:space="preserve">_月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</w:t>
      </w:r>
      <w:r>
        <w:rPr>
          <w:rFonts w:hint="eastAsia" w:ascii="仿宋" w:hAnsi="仿宋" w:eastAsia="仿宋" w:cs="仿宋"/>
          <w:sz w:val="28"/>
          <w:szCs w:val="28"/>
        </w:rPr>
        <w:t>_日至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</w:t>
      </w:r>
      <w:r>
        <w:rPr>
          <w:rFonts w:hint="eastAsia" w:ascii="仿宋" w:hAnsi="仿宋" w:eastAsia="仿宋" w:cs="仿宋"/>
          <w:sz w:val="28"/>
          <w:szCs w:val="28"/>
        </w:rPr>
        <w:t xml:space="preserve">_月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</w:t>
      </w:r>
      <w:r>
        <w:rPr>
          <w:rFonts w:hint="eastAsia" w:ascii="仿宋" w:hAnsi="仿宋" w:eastAsia="仿宋" w:cs="仿宋"/>
          <w:sz w:val="28"/>
          <w:szCs w:val="28"/>
        </w:rPr>
        <w:t>_日止。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承包价格及付款方式: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1、甲方的村集体所管辖的松树林发包给乙方承包松树林采割松脂，甲方按年出租方式，每年租金人民币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</w:t>
      </w:r>
      <w:r>
        <w:rPr>
          <w:rFonts w:hint="eastAsia" w:ascii="仿宋" w:hAnsi="仿宋" w:eastAsia="仿宋" w:cs="仿宋"/>
          <w:sz w:val="28"/>
          <w:szCs w:val="28"/>
        </w:rPr>
        <w:t>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不含税、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涉及税费由乙方承担）</w:t>
      </w:r>
      <w:r>
        <w:rPr>
          <w:rFonts w:hint="eastAsia" w:ascii="仿宋" w:hAnsi="仿宋" w:eastAsia="仿宋" w:cs="仿宋"/>
          <w:sz w:val="28"/>
          <w:szCs w:val="28"/>
        </w:rPr>
        <w:t>，大写：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________元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（备注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:松树林的地方是属师岗和连塘合作社共有的，师岗村占40%，连塘村占60%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，租金由连塘合作社代收，收到后再转给师岗合作社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2、在签字当日乙方一次性付清所有租金给甲方。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四、由乙方自行组织采割、保管、运输和出售。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五、乙方采割人员进山工作期间，自觉遵守护林防火的有关规定，同时自愿承担采割风险，保障自身安全。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六、松树采脂的相关手续由乙方办理，手续办理所产生的所有费用由乙方自行承担，甲方只负责配合乙方办理相关手续。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七、乙方不得未经甲方同意将承包权转让他人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乙</w:t>
      </w:r>
      <w:r>
        <w:rPr>
          <w:rFonts w:hint="eastAsia" w:ascii="仿宋" w:hAnsi="仿宋" w:eastAsia="仿宋" w:cs="仿宋"/>
          <w:sz w:val="28"/>
          <w:szCs w:val="28"/>
        </w:rPr>
        <w:t>方不得进行除承包松树林采割松脂事项外的任何生产经营，不得自行或准许他人在承包林地内毁林开垦、采石、采矿等其他行为。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九、在合同承包期间，甲方协助乙方做好治安管理工作，发生偷窃破坏事件，甲方协助乙方调查处理，不承担赔偿责任。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十、甲乙双方应按本合同的约定切实履行义务，任何一方违约的，由违约方向守约方支付本合同标的金额50%作为违约金和应支付给守约方的损失。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十一、如甲乙双方任何一方违约的，违约方应向守约方负担守约方合法维权的费用，包括但不限于律师费、诉讼费、财产保全费等费用。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十二、本合同未尽事宜，双方协商解决，若协商无法达成一致意见的，可向甲方所在地的人民法院诉讼解决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十三、本合同一式两份，甲乙双方各执一份，此合同自双方签字按印后生效，双方共同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遵</w:t>
      </w:r>
      <w:r>
        <w:rPr>
          <w:rFonts w:hint="eastAsia" w:ascii="仿宋" w:hAnsi="仿宋" w:eastAsia="仿宋" w:cs="仿宋"/>
          <w:sz w:val="28"/>
          <w:szCs w:val="28"/>
        </w:rPr>
        <w:t>守不得违约，具有同等法律效力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广东省云浮市云安区镇安镇民乐村连塘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经济合作社</w:t>
      </w:r>
      <w:r>
        <w:rPr>
          <w:rFonts w:hint="eastAsia" w:ascii="仿宋" w:hAnsi="仿宋" w:eastAsia="仿宋" w:cs="仿宋"/>
          <w:sz w:val="28"/>
          <w:szCs w:val="28"/>
        </w:rPr>
        <w:t>（章）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法人代表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乙</w:t>
      </w:r>
      <w:r>
        <w:rPr>
          <w:rFonts w:hint="eastAsia" w:ascii="仿宋" w:hAnsi="仿宋" w:eastAsia="仿宋" w:cs="仿宋"/>
          <w:sz w:val="28"/>
          <w:szCs w:val="28"/>
        </w:rPr>
        <w:t>方：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代表(指模)：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ind w:firstLine="1680" w:firstLineChars="6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ZjBhYzhjNjU0ZmNhYWQ5YjY5MzBhY2VjOThlMWUifQ=="/>
  </w:docVars>
  <w:rsids>
    <w:rsidRoot w:val="1DAE76A4"/>
    <w:rsid w:val="049A3653"/>
    <w:rsid w:val="19E44DF1"/>
    <w:rsid w:val="1DAE76A4"/>
    <w:rsid w:val="5EDD3CF8"/>
    <w:rsid w:val="672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2023-12-07T09:27:00Z</dcterms:created>
  <dc:creator>空壳〞</dc:creator>
  <cp:lastModifiedBy>空壳〞</cp:lastModifiedBy>
  <dcterms:modified xsi:type="dcterms:W3CDTF">2023-12-11T09:07:57Z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9FCCEC5F9F5844CC878111FBF25CD200_11</vt:lpwstr>
  </property>
</Properties>
</file>