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sz w:val="44"/>
          <w:szCs w:val="44"/>
        </w:rPr>
      </w:pPr>
      <w:bookmarkStart w:id="0" w:name="OLE_LINK1"/>
      <w:r>
        <w:rPr>
          <w:rFonts w:hint="eastAsia" w:ascii="黑体" w:hAnsi="黑体" w:eastAsia="黑体" w:cs="宋体"/>
          <w:sz w:val="44"/>
          <w:szCs w:val="44"/>
        </w:rPr>
        <w:t>租赁</w:t>
      </w:r>
      <w:bookmarkEnd w:id="0"/>
      <w:r>
        <w:rPr>
          <w:rFonts w:hint="eastAsia" w:ascii="黑体" w:hAnsi="黑体" w:eastAsia="黑体" w:cs="宋体"/>
          <w:sz w:val="44"/>
          <w:szCs w:val="44"/>
        </w:rPr>
        <w:t>合同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甲方：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佛冈县汤塘镇新塘村新龙经济合作社</w:t>
      </w:r>
      <w:r>
        <w:rPr>
          <w:rFonts w:hint="eastAsia" w:ascii="仿宋" w:hAnsi="仿宋" w:eastAsia="仿宋"/>
          <w:sz w:val="28"/>
          <w:szCs w:val="28"/>
        </w:rPr>
        <w:t xml:space="preserve">                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乙方：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身份证号码：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住址：               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甲方现将</w:t>
      </w:r>
      <w:r>
        <w:rPr>
          <w:rFonts w:hint="eastAsia" w:ascii="仿宋" w:hAnsi="仿宋" w:eastAsia="仿宋"/>
          <w:color w:val="000000"/>
          <w:sz w:val="28"/>
          <w:szCs w:val="28"/>
        </w:rPr>
        <w:t>位于佛冈县</w:t>
      </w:r>
      <w:r>
        <w:rPr>
          <w:rFonts w:hint="eastAsia" w:ascii="仿宋" w:hAnsi="仿宋" w:eastAsia="仿宋"/>
          <w:sz w:val="28"/>
          <w:szCs w:val="28"/>
        </w:rPr>
        <w:t>汤塘镇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商铺（面积约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平方 ）租给乙方经营，经友好协商，就房屋租赁事宜达成如下协议：</w:t>
      </w:r>
    </w:p>
    <w:p>
      <w:pPr>
        <w:numPr>
          <w:ilvl w:val="0"/>
          <w:numId w:val="1"/>
        </w:numPr>
        <w:tabs>
          <w:tab w:val="left" w:pos="720"/>
          <w:tab w:val="left" w:pos="900"/>
        </w:tabs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租赁期及租金：甲方将商铺租给乙方作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使用，租期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年，即从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日至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日；乙方每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</w:rPr>
        <w:t>交给甲方租金</w:t>
      </w:r>
      <w:r>
        <w:rPr>
          <w:rFonts w:ascii="仿宋" w:hAnsi="仿宋" w:eastAsia="仿宋"/>
          <w:color w:val="000000"/>
          <w:sz w:val="28"/>
          <w:szCs w:val="28"/>
        </w:rPr>
        <w:t>(</w:t>
      </w:r>
      <w:r>
        <w:rPr>
          <w:rFonts w:hint="eastAsia" w:ascii="仿宋" w:hAnsi="仿宋" w:eastAsia="仿宋"/>
          <w:color w:val="000000"/>
          <w:sz w:val="28"/>
          <w:szCs w:val="28"/>
        </w:rPr>
        <w:t>不含税</w:t>
      </w:r>
      <w:r>
        <w:rPr>
          <w:rFonts w:ascii="仿宋" w:hAnsi="仿宋" w:eastAsia="仿宋"/>
          <w:color w:val="000000"/>
          <w:sz w:val="28"/>
          <w:szCs w:val="28"/>
        </w:rPr>
        <w:t>)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</w:rPr>
        <w:t>元正（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sz w:val="28"/>
          <w:szCs w:val="28"/>
        </w:rPr>
        <w:t>元）。乙方若需要发票，应自行到税务部门办理并承担相应税费。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二、乙方须在签订合同后3日内支付租赁押金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</w:rPr>
        <w:t>元正（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sz w:val="28"/>
          <w:szCs w:val="28"/>
        </w:rPr>
        <w:t>元），待租赁期满，甲方无息退回乙方。若乙方违约，甲方有权没收押金。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三、付款规定：乙方须在签订合同后3日内支付第一个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</w:rPr>
        <w:t>租金。乙方须在每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</w:rPr>
        <w:t>的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最后3天</w:t>
      </w:r>
      <w:r>
        <w:rPr>
          <w:rFonts w:hint="eastAsia" w:ascii="仿宋" w:hAnsi="仿宋" w:eastAsia="仿宋"/>
          <w:color w:val="000000"/>
          <w:sz w:val="28"/>
          <w:szCs w:val="28"/>
        </w:rPr>
        <w:t>前交下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</w:rPr>
        <w:t>租金，若拖欠不交租金超过3日视为自动放弃租赁。甲方有权解除合同并收回租商铺，另行转租他人，乙方所交租赁押金归甲方所有。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四、乙方在承租期内须守法经营，不得利用商铺进行违法犯罪活动，否则，甲方有权解除合同并没收押金。乙方自负盈亏，按时缴纳租金和承担因租赁产生的全部税费。乙方是安全生产经营和消防安全第一责任人，自行承担在经营期间产生的全部责任。甲方不承担任何责任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五、在承租期内，乙方单方解除合同</w:t>
      </w:r>
      <w:r>
        <w:rPr>
          <w:rFonts w:ascii="仿宋" w:hAnsi="仿宋" w:eastAsia="仿宋"/>
          <w:color w:val="000000"/>
          <w:sz w:val="28"/>
          <w:szCs w:val="28"/>
        </w:rPr>
        <w:t>(</w:t>
      </w:r>
      <w:r>
        <w:rPr>
          <w:rFonts w:hint="eastAsia" w:ascii="仿宋" w:hAnsi="仿宋" w:eastAsia="仿宋"/>
          <w:color w:val="000000"/>
          <w:sz w:val="28"/>
          <w:szCs w:val="28"/>
        </w:rPr>
        <w:t>即乙方退租</w:t>
      </w:r>
      <w:r>
        <w:rPr>
          <w:rFonts w:ascii="仿宋" w:hAnsi="仿宋" w:eastAsia="仿宋"/>
          <w:color w:val="000000"/>
          <w:sz w:val="28"/>
          <w:szCs w:val="28"/>
        </w:rPr>
        <w:t>)</w:t>
      </w:r>
      <w:r>
        <w:rPr>
          <w:rFonts w:hint="eastAsia" w:ascii="仿宋" w:hAnsi="仿宋" w:eastAsia="仿宋"/>
          <w:color w:val="000000"/>
          <w:sz w:val="28"/>
          <w:szCs w:val="28"/>
        </w:rPr>
        <w:t>的，租赁押金归甲方所有。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六、在承租期内，未经甲方同意，乙方不得转租、转让商铺，不得以合伙经营、合租等形式掩盖私下转租、转让商铺的事实。甲方有权定期到商铺调查，一经发现乙方私下转租、转租商铺，甲方有权解除合同、没收押金并收回商铺，乙方转租获得的利益归甲方所有，甲方有权向乙方追偿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七、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在承租期内，商铺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被政府部门及第三方评估公司认定为危房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  <w:lang w:val="en-US" w:eastAsia="zh-CN"/>
        </w:rPr>
        <w:t>或因发展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需要拆除，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因此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造成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的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损失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，甲方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不对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乙方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进行赔偿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；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如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  <w:lang w:val="en-US" w:eastAsia="zh-CN"/>
        </w:rPr>
        <w:t>因发展需要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拆除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商铺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  <w:lang w:val="en-US" w:eastAsia="zh-CN"/>
        </w:rPr>
        <w:t>重建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时，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乙方须无条件同意，本合同自动解除并终止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甲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方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向乙方无息退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还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押金。若甲方需拆建、改建商铺，乙方须随时、无条件服从，双方解除并终止本合同，甲方不向乙方作任何补偿。商铺被征收、征用的，商铺及商铺所在的土地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  <w:lang w:val="en-US" w:eastAsia="zh-CN"/>
        </w:rPr>
        <w:t>和建筑物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补偿款归甲方所有。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八、甲方现在的商铺（包括水、电设备及天板），乙方不能损坏，如有损坏要照价赔偿，并不能随意改动，如确需改动，乙方必须征得甲方同意，但改动后的固定资产和附属物，租赁合同期满后，乙方不能拆除，并无偿归甲方所有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九、租赁期满后，在同等条件下优先乙方续约租赁。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十、在承租期内，未尽事宜，甲乙双方可协商补充，发生争议可协商解决，协商不成，向本合同签订地的人民法院诉讼解决。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十一、乙方承租期内如发生房屋漏水、厕所堵塞、消防不及格、水管漏水等由乙方负责。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000000"/>
          <w:sz w:val="28"/>
          <w:szCs w:val="28"/>
        </w:rPr>
        <w:t>、本合同自双方签名、盖章后生效，本合同一式贰份，甲、乙双方各执壹份，具有同等效力。</w:t>
      </w:r>
    </w:p>
    <w:p>
      <w:pPr>
        <w:tabs>
          <w:tab w:val="left" w:pos="720"/>
          <w:tab w:val="left" w:pos="900"/>
        </w:tabs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佛冈县汤塘镇新塘村新龙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  <w:lang w:val="en-US" w:eastAsia="zh-CN"/>
        </w:rPr>
        <w:t>经济合作社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乙方：</w:t>
      </w:r>
    </w:p>
    <w:p>
      <w:pPr>
        <w:tabs>
          <w:tab w:val="left" w:pos="720"/>
          <w:tab w:val="left" w:pos="900"/>
        </w:tabs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代表签名：　　　　　　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代表签名：　　　　　</w:t>
      </w:r>
    </w:p>
    <w:p>
      <w:pPr>
        <w:tabs>
          <w:tab w:val="left" w:pos="720"/>
          <w:tab w:val="left" w:pos="900"/>
        </w:tabs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日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tabs>
          <w:tab w:val="left" w:pos="720"/>
          <w:tab w:val="left" w:pos="900"/>
        </w:tabs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</w:rPr>
        <w:t>本合同签订地：汤塘镇</w:t>
      </w:r>
    </w:p>
    <w:sectPr>
      <w:pgSz w:w="11906" w:h="16838"/>
      <w:pgMar w:top="851" w:right="1486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4940A"/>
    <w:multiLevelType w:val="singleLevel"/>
    <w:tmpl w:val="38A494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MTMzYWQzMjZjMDJlNTE0YjAxMGQwOGY0YTA5MWYifQ=="/>
  </w:docVars>
  <w:rsids>
    <w:rsidRoot w:val="004E7BBF"/>
    <w:rsid w:val="00013201"/>
    <w:rsid w:val="0006365B"/>
    <w:rsid w:val="000D5E74"/>
    <w:rsid w:val="00121394"/>
    <w:rsid w:val="00194E1C"/>
    <w:rsid w:val="001C39D7"/>
    <w:rsid w:val="001D3983"/>
    <w:rsid w:val="001D663A"/>
    <w:rsid w:val="002607D9"/>
    <w:rsid w:val="00272B10"/>
    <w:rsid w:val="002742E4"/>
    <w:rsid w:val="002A5367"/>
    <w:rsid w:val="002B28EE"/>
    <w:rsid w:val="002B638F"/>
    <w:rsid w:val="00324191"/>
    <w:rsid w:val="00393664"/>
    <w:rsid w:val="003D16DF"/>
    <w:rsid w:val="00404D91"/>
    <w:rsid w:val="00411A76"/>
    <w:rsid w:val="00491A3D"/>
    <w:rsid w:val="004E7BBF"/>
    <w:rsid w:val="004F127A"/>
    <w:rsid w:val="00504B8D"/>
    <w:rsid w:val="00505022"/>
    <w:rsid w:val="00511D96"/>
    <w:rsid w:val="00527E09"/>
    <w:rsid w:val="00546B2E"/>
    <w:rsid w:val="00547D19"/>
    <w:rsid w:val="00557B42"/>
    <w:rsid w:val="005F4D3C"/>
    <w:rsid w:val="00675BEC"/>
    <w:rsid w:val="00681FEB"/>
    <w:rsid w:val="00697726"/>
    <w:rsid w:val="006A4FCD"/>
    <w:rsid w:val="006A5A0A"/>
    <w:rsid w:val="006D0530"/>
    <w:rsid w:val="006D33B8"/>
    <w:rsid w:val="006E0D99"/>
    <w:rsid w:val="007641D3"/>
    <w:rsid w:val="007A7A3B"/>
    <w:rsid w:val="007D1371"/>
    <w:rsid w:val="007F27A9"/>
    <w:rsid w:val="0083005B"/>
    <w:rsid w:val="00837E44"/>
    <w:rsid w:val="00854A93"/>
    <w:rsid w:val="00856B48"/>
    <w:rsid w:val="008E3602"/>
    <w:rsid w:val="008E6BF1"/>
    <w:rsid w:val="009571DD"/>
    <w:rsid w:val="00A626B1"/>
    <w:rsid w:val="00A90300"/>
    <w:rsid w:val="00A95659"/>
    <w:rsid w:val="00AB574F"/>
    <w:rsid w:val="00AC7E45"/>
    <w:rsid w:val="00AE05DC"/>
    <w:rsid w:val="00AF7BB8"/>
    <w:rsid w:val="00B87283"/>
    <w:rsid w:val="00BC6851"/>
    <w:rsid w:val="00C50137"/>
    <w:rsid w:val="00C6354B"/>
    <w:rsid w:val="00CD1727"/>
    <w:rsid w:val="00CD2E9F"/>
    <w:rsid w:val="00CD3EF5"/>
    <w:rsid w:val="00DC50EE"/>
    <w:rsid w:val="00DE05C2"/>
    <w:rsid w:val="00DF142A"/>
    <w:rsid w:val="00DF68B2"/>
    <w:rsid w:val="00E06790"/>
    <w:rsid w:val="00E51E0D"/>
    <w:rsid w:val="00E5498F"/>
    <w:rsid w:val="00E73B9A"/>
    <w:rsid w:val="00E91112"/>
    <w:rsid w:val="00EB12CD"/>
    <w:rsid w:val="00ED5B02"/>
    <w:rsid w:val="00EE244B"/>
    <w:rsid w:val="00EE3D64"/>
    <w:rsid w:val="00F06900"/>
    <w:rsid w:val="00F23CD1"/>
    <w:rsid w:val="00F516A8"/>
    <w:rsid w:val="00FC0D9B"/>
    <w:rsid w:val="00FF190B"/>
    <w:rsid w:val="044F372D"/>
    <w:rsid w:val="065B5EAA"/>
    <w:rsid w:val="0DA93D5B"/>
    <w:rsid w:val="0DEE1CE5"/>
    <w:rsid w:val="0EA657B2"/>
    <w:rsid w:val="11A61AB4"/>
    <w:rsid w:val="12E30F85"/>
    <w:rsid w:val="1E5D4E4D"/>
    <w:rsid w:val="25320039"/>
    <w:rsid w:val="26802C75"/>
    <w:rsid w:val="3A8A77C7"/>
    <w:rsid w:val="40132F63"/>
    <w:rsid w:val="4ABB577A"/>
    <w:rsid w:val="524D5852"/>
    <w:rsid w:val="53AE079F"/>
    <w:rsid w:val="57CF589D"/>
    <w:rsid w:val="58CB5752"/>
    <w:rsid w:val="59F90200"/>
    <w:rsid w:val="5A7D4124"/>
    <w:rsid w:val="5B8B634A"/>
    <w:rsid w:val="61567CBD"/>
    <w:rsid w:val="61883198"/>
    <w:rsid w:val="63FE74D3"/>
    <w:rsid w:val="647B034D"/>
    <w:rsid w:val="6A1136B4"/>
    <w:rsid w:val="6DDA49CA"/>
    <w:rsid w:val="6FB24AEE"/>
    <w:rsid w:val="742C547E"/>
    <w:rsid w:val="762E7BEE"/>
    <w:rsid w:val="7EBE3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2</Pages>
  <Words>1109</Words>
  <Characters>1109</Characters>
  <Lines>9</Lines>
  <Paragraphs>2</Paragraphs>
  <TotalTime>1</TotalTime>
  <ScaleCrop>false</ScaleCrop>
  <LinksUpToDate>false</LinksUpToDate>
  <CharactersWithSpaces>1379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2021-11-24T15:17:00Z</dcterms:created>
  <dc:creator>User</dc:creator>
  <cp:lastModifiedBy>周月星</cp:lastModifiedBy>
  <cp:lastPrinted>2023-10-26T07:01:00Z</cp:lastPrinted>
  <dcterms:modified xsi:type="dcterms:W3CDTF">2024-06-25T08:34:55Z</dcterms:modified>
  <dc:title>铺位租赁合同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3BAA139DF03D43468E818DD13A62CF17_13</vt:lpwstr>
  </property>
</Properties>
</file>