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ㅤ:</w:t>
      </w:r>
    </w:p>
    <w:p>
      <w:pPr>
        <w:pStyle w:val="2"/>
        <w:bidi w:val="0"/>
        <w:jc w:val="center"/>
        <w:rPr>
          <w:rFonts w:hint="eastAsia"/>
        </w:rPr>
      </w:pPr>
      <w:r>
        <w:rPr>
          <w:rFonts w:hint="eastAsia"/>
        </w:rPr>
        <w:t>房屋租赁合同</w:t>
      </w:r>
    </w:p>
    <w:p>
      <w:pPr>
        <w:rPr>
          <w:rFonts w:hint="eastAsia" w:ascii="宋体" w:hAnsi="宋体" w:eastAsia="宋体" w:cs="宋体"/>
          <w:sz w:val="28"/>
          <w:szCs w:val="36"/>
        </w:rPr>
      </w:pPr>
      <w:r>
        <w:rPr>
          <w:rFonts w:hint="eastAsia" w:ascii="宋体" w:hAnsi="宋体" w:eastAsia="宋体" w:cs="宋体"/>
          <w:sz w:val="28"/>
          <w:szCs w:val="36"/>
        </w:rPr>
        <w:t>出租方（甲方）：阳春市双滘镇</w:t>
      </w:r>
      <w:r>
        <w:rPr>
          <w:rFonts w:hint="eastAsia" w:ascii="宋体" w:hAnsi="宋体" w:eastAsia="宋体" w:cs="宋体"/>
          <w:sz w:val="28"/>
          <w:szCs w:val="36"/>
          <w:lang w:val="en-US" w:eastAsia="zh-CN"/>
        </w:rPr>
        <w:t>大陈</w:t>
      </w:r>
      <w:r>
        <w:rPr>
          <w:rFonts w:hint="eastAsia" w:ascii="宋体" w:hAnsi="宋体" w:eastAsia="宋体" w:cs="宋体"/>
          <w:sz w:val="28"/>
          <w:szCs w:val="36"/>
        </w:rPr>
        <w:t>村民委员会</w:t>
      </w:r>
    </w:p>
    <w:p>
      <w:pPr>
        <w:rPr>
          <w:rFonts w:hint="eastAsia" w:ascii="宋体" w:hAnsi="宋体" w:eastAsia="宋体" w:cs="宋体"/>
          <w:sz w:val="28"/>
          <w:szCs w:val="36"/>
        </w:rPr>
      </w:pPr>
      <w:r>
        <w:rPr>
          <w:rFonts w:hint="eastAsia" w:ascii="宋体" w:hAnsi="宋体" w:eastAsia="宋体" w:cs="宋体"/>
          <w:sz w:val="28"/>
          <w:szCs w:val="36"/>
        </w:rPr>
        <w:t>承租方（乙方）：</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，身份证号码：</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rPr>
        <w:t>经甲方村委会两委干部以及村代表会议讨论研究，经公开</w:t>
      </w:r>
      <w:r>
        <w:rPr>
          <w:rFonts w:hint="eastAsia" w:ascii="宋体" w:hAnsi="宋体" w:eastAsia="宋体" w:cs="宋体"/>
          <w:sz w:val="28"/>
          <w:szCs w:val="36"/>
          <w:lang w:val="en-US" w:eastAsia="zh-CN"/>
        </w:rPr>
        <w:t>招标</w:t>
      </w:r>
      <w:r>
        <w:rPr>
          <w:rFonts w:hint="eastAsia" w:ascii="宋体" w:hAnsi="宋体" w:eastAsia="宋体" w:cs="宋体"/>
          <w:sz w:val="28"/>
          <w:szCs w:val="36"/>
        </w:rPr>
        <w:t>，并依据《中华人民共和国民法典》及有关法律规定，双方达成如下房屋租赁合同条款</w:t>
      </w:r>
      <w:r>
        <w:rPr>
          <w:rFonts w:hint="eastAsia" w:ascii="宋体" w:hAnsi="宋体" w:eastAsia="宋体" w:cs="宋体"/>
          <w:sz w:val="28"/>
          <w:szCs w:val="36"/>
          <w:lang w:eastAsia="zh-CN"/>
        </w:rPr>
        <w:t>：</w:t>
      </w:r>
    </w:p>
    <w:p>
      <w:pPr>
        <w:numPr>
          <w:ilvl w:val="0"/>
          <w:numId w:val="0"/>
        </w:numPr>
        <w:rPr>
          <w:rFonts w:hint="eastAsia" w:ascii="宋体" w:hAnsi="宋体" w:eastAsia="宋体" w:cs="宋体"/>
          <w:b/>
          <w:bCs/>
          <w:sz w:val="28"/>
          <w:szCs w:val="36"/>
        </w:rPr>
      </w:pPr>
      <w:r>
        <w:rPr>
          <w:rFonts w:hint="eastAsia" w:ascii="宋体" w:hAnsi="宋体" w:eastAsia="宋体" w:cs="宋体"/>
          <w:b/>
          <w:bCs/>
          <w:sz w:val="28"/>
          <w:szCs w:val="36"/>
          <w:lang w:val="en-US" w:eastAsia="zh-CN"/>
        </w:rPr>
        <w:t>一、</w:t>
      </w:r>
      <w:r>
        <w:rPr>
          <w:rFonts w:hint="eastAsia" w:ascii="宋体" w:hAnsi="宋体" w:eastAsia="宋体" w:cs="宋体"/>
          <w:b/>
          <w:bCs/>
          <w:sz w:val="28"/>
          <w:szCs w:val="36"/>
        </w:rPr>
        <w:t>出租标的。</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u w:val="none"/>
        </w:rPr>
        <w:t>甲方将其座落于阳春市双滘镇</w:t>
      </w:r>
      <w:r>
        <w:rPr>
          <w:rFonts w:hint="eastAsia" w:ascii="宋体" w:hAnsi="宋体" w:eastAsia="宋体" w:cs="宋体"/>
          <w:sz w:val="28"/>
          <w:szCs w:val="36"/>
          <w:u w:val="none"/>
          <w:lang w:val="en-US" w:eastAsia="zh-CN"/>
        </w:rPr>
        <w:t>大陈</w:t>
      </w:r>
      <w:r>
        <w:rPr>
          <w:rFonts w:hint="eastAsia" w:ascii="宋体" w:hAnsi="宋体" w:eastAsia="宋体" w:cs="宋体"/>
          <w:sz w:val="28"/>
          <w:szCs w:val="36"/>
          <w:u w:val="none"/>
        </w:rPr>
        <w:t>村委会</w:t>
      </w:r>
      <w:r>
        <w:rPr>
          <w:rFonts w:hint="eastAsia" w:ascii="宋体" w:hAnsi="宋体" w:eastAsia="宋体" w:cs="宋体"/>
          <w:sz w:val="28"/>
          <w:szCs w:val="36"/>
          <w:lang w:val="en-US" w:eastAsia="zh-CN"/>
        </w:rPr>
        <w:t>大陈农贸市场二楼厂房</w:t>
      </w:r>
      <w:r>
        <w:rPr>
          <w:rFonts w:hint="eastAsia" w:ascii="宋体" w:hAnsi="宋体" w:eastAsia="宋体" w:cs="宋体"/>
          <w:sz w:val="28"/>
          <w:szCs w:val="36"/>
        </w:rPr>
        <w:t>出租给乙方。</w:t>
      </w:r>
      <w:bookmarkStart w:id="0" w:name="_GoBack"/>
      <w:bookmarkEnd w:id="0"/>
    </w:p>
    <w:p>
      <w:pPr>
        <w:numPr>
          <w:ilvl w:val="0"/>
          <w:numId w:val="0"/>
        </w:numPr>
        <w:ind w:firstLine="562" w:firstLineChars="200"/>
        <w:rPr>
          <w:rFonts w:hint="eastAsia" w:ascii="宋体" w:hAnsi="宋体" w:eastAsia="宋体" w:cs="宋体"/>
          <w:b/>
          <w:bCs/>
          <w:sz w:val="28"/>
          <w:szCs w:val="36"/>
        </w:rPr>
      </w:pPr>
      <w:r>
        <w:rPr>
          <w:rFonts w:hint="eastAsia" w:ascii="宋体" w:hAnsi="宋体" w:eastAsia="宋体" w:cs="宋体"/>
          <w:b/>
          <w:bCs/>
          <w:sz w:val="28"/>
          <w:szCs w:val="36"/>
          <w:lang w:val="en-US" w:eastAsia="zh-CN"/>
        </w:rPr>
        <w:t>二、</w:t>
      </w:r>
      <w:r>
        <w:rPr>
          <w:rFonts w:hint="eastAsia" w:ascii="宋体" w:hAnsi="宋体" w:eastAsia="宋体" w:cs="宋体"/>
          <w:b/>
          <w:bCs/>
          <w:sz w:val="28"/>
          <w:szCs w:val="36"/>
        </w:rPr>
        <w:t>出租期限。</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租赁期限为</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年，自</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年</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日起至</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年</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月</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日止。</w:t>
      </w:r>
    </w:p>
    <w:p>
      <w:pPr>
        <w:numPr>
          <w:ilvl w:val="0"/>
          <w:numId w:val="0"/>
        </w:numPr>
        <w:ind w:leftChars="200"/>
        <w:rPr>
          <w:rFonts w:hint="eastAsia" w:ascii="宋体" w:hAnsi="宋体" w:eastAsia="宋体" w:cs="宋体"/>
          <w:b/>
          <w:bCs/>
          <w:sz w:val="28"/>
          <w:szCs w:val="36"/>
        </w:rPr>
      </w:pPr>
      <w:r>
        <w:rPr>
          <w:rFonts w:hint="eastAsia" w:ascii="宋体" w:hAnsi="宋体" w:eastAsia="宋体" w:cs="宋体"/>
          <w:b/>
          <w:bCs/>
          <w:sz w:val="28"/>
          <w:szCs w:val="36"/>
          <w:lang w:val="en-US" w:eastAsia="zh-CN"/>
        </w:rPr>
        <w:t>三、</w:t>
      </w:r>
      <w:r>
        <w:rPr>
          <w:rFonts w:hint="eastAsia" w:ascii="宋体" w:hAnsi="宋体" w:eastAsia="宋体" w:cs="宋体"/>
          <w:b/>
          <w:bCs/>
          <w:sz w:val="28"/>
          <w:szCs w:val="36"/>
        </w:rPr>
        <w:t>租金及其缴付方式。</w:t>
      </w:r>
    </w:p>
    <w:p>
      <w:pPr>
        <w:numPr>
          <w:ilvl w:val="0"/>
          <w:numId w:val="1"/>
        </w:numPr>
        <w:ind w:firstLine="560" w:firstLineChars="200"/>
        <w:rPr>
          <w:rFonts w:hint="eastAsia" w:ascii="宋体" w:hAnsi="宋体" w:eastAsia="宋体" w:cs="宋体"/>
          <w:sz w:val="28"/>
          <w:szCs w:val="36"/>
        </w:rPr>
      </w:pPr>
      <w:r>
        <w:rPr>
          <w:rFonts w:hint="eastAsia" w:ascii="宋体" w:hAnsi="宋体" w:eastAsia="宋体" w:cs="宋体"/>
          <w:sz w:val="28"/>
          <w:szCs w:val="36"/>
        </w:rPr>
        <w:t>每月租金为人民币</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元，每年租金为</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元，合同期内租金共</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元。</w:t>
      </w:r>
    </w:p>
    <w:p>
      <w:pPr>
        <w:numPr>
          <w:ilvl w:val="0"/>
          <w:numId w:val="1"/>
        </w:numPr>
        <w:ind w:left="0" w:leftChars="0" w:firstLine="560" w:firstLineChars="200"/>
        <w:rPr>
          <w:rFonts w:hint="eastAsia" w:ascii="宋体" w:hAnsi="宋体" w:eastAsia="宋体" w:cs="宋体"/>
          <w:sz w:val="28"/>
          <w:szCs w:val="36"/>
        </w:rPr>
      </w:pPr>
      <w:r>
        <w:rPr>
          <w:rFonts w:hint="eastAsia" w:ascii="宋体" w:hAnsi="宋体" w:eastAsia="宋体" w:cs="宋体"/>
          <w:sz w:val="28"/>
          <w:szCs w:val="36"/>
        </w:rPr>
        <w:t>由乙方在每月月底最后两天前向甲方缴付当月应付租金，乙方应先交租金后行驶租赁经营权，逾期60天缴交租金甲方有权单方解除合同乙方并应按以拖欠的租金为基数按日万分之五向甲方支付违约金。</w:t>
      </w:r>
    </w:p>
    <w:p>
      <w:pPr>
        <w:widowControl w:val="0"/>
        <w:numPr>
          <w:ilvl w:val="0"/>
          <w:numId w:val="0"/>
        </w:numPr>
        <w:jc w:val="both"/>
        <w:rPr>
          <w:rFonts w:hint="eastAsia" w:ascii="宋体" w:hAnsi="宋体" w:eastAsia="宋体" w:cs="宋体"/>
          <w:sz w:val="28"/>
          <w:szCs w:val="36"/>
        </w:rPr>
      </w:pPr>
    </w:p>
    <w:p>
      <w:pPr>
        <w:numPr>
          <w:ilvl w:val="0"/>
          <w:numId w:val="0"/>
        </w:numPr>
        <w:ind w:leftChars="200"/>
        <w:rPr>
          <w:rFonts w:hint="eastAsia" w:ascii="宋体" w:hAnsi="宋体" w:eastAsia="宋体" w:cs="宋体"/>
          <w:b/>
          <w:bCs/>
          <w:sz w:val="28"/>
          <w:szCs w:val="36"/>
        </w:rPr>
      </w:pPr>
      <w:r>
        <w:rPr>
          <w:rFonts w:hint="eastAsia" w:ascii="宋体" w:hAnsi="宋体" w:eastAsia="宋体" w:cs="宋体"/>
          <w:b/>
          <w:bCs/>
          <w:sz w:val="28"/>
          <w:szCs w:val="36"/>
          <w:lang w:val="en-US" w:eastAsia="zh-CN"/>
        </w:rPr>
        <w:t>四、</w:t>
      </w:r>
      <w:r>
        <w:rPr>
          <w:rFonts w:hint="eastAsia" w:ascii="宋体" w:hAnsi="宋体" w:eastAsia="宋体" w:cs="宋体"/>
          <w:b/>
          <w:bCs/>
          <w:sz w:val="28"/>
          <w:szCs w:val="36"/>
        </w:rPr>
        <w:t>押金及其产生的法律后果。</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1、签订本合同时乙方交付押金</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元给甲方，双方无违反本合同由甲方在合同期满乙方将租赁经营场所交回甲方当天，由甲方不计付利息返还给乙方。</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2、乙方在经营过程中出现违约事实，押金不予退还，乙方在经营过程中迟交租金或拖欠供电、水（邮电）、工商年检费用而导致经营场所断电、断水或中断邮电服务，押金则由甲方用于扣减乙方迟延交付租金违约金或用于代乙方支付拖欠的水</w:t>
      </w:r>
      <w:r>
        <w:rPr>
          <w:rFonts w:hint="eastAsia" w:ascii="宋体" w:hAnsi="宋体" w:eastAsia="宋体" w:cs="宋体"/>
          <w:sz w:val="28"/>
          <w:szCs w:val="36"/>
          <w:lang w:eastAsia="zh-CN"/>
        </w:rPr>
        <w:t>、</w:t>
      </w:r>
      <w:r>
        <w:rPr>
          <w:rFonts w:hint="eastAsia" w:ascii="宋体" w:hAnsi="宋体" w:eastAsia="宋体" w:cs="宋体"/>
          <w:sz w:val="28"/>
          <w:szCs w:val="36"/>
        </w:rPr>
        <w:t>电费</w:t>
      </w:r>
      <w:r>
        <w:rPr>
          <w:rFonts w:hint="eastAsia" w:ascii="宋体" w:hAnsi="宋体" w:eastAsia="宋体" w:cs="宋体"/>
          <w:sz w:val="28"/>
          <w:szCs w:val="36"/>
          <w:lang w:val="en-US" w:eastAsia="zh-CN"/>
        </w:rPr>
        <w:t>等</w:t>
      </w:r>
      <w:r>
        <w:rPr>
          <w:rFonts w:hint="eastAsia" w:ascii="宋体" w:hAnsi="宋体" w:eastAsia="宋体" w:cs="宋体"/>
          <w:sz w:val="28"/>
          <w:szCs w:val="36"/>
        </w:rPr>
        <w:t>。</w:t>
      </w:r>
    </w:p>
    <w:p>
      <w:pPr>
        <w:ind w:firstLine="562" w:firstLineChars="200"/>
        <w:rPr>
          <w:rFonts w:hint="eastAsia" w:ascii="宋体" w:hAnsi="宋体" w:eastAsia="宋体" w:cs="宋体"/>
          <w:b/>
          <w:bCs/>
          <w:sz w:val="28"/>
          <w:szCs w:val="36"/>
        </w:rPr>
      </w:pPr>
      <w:r>
        <w:rPr>
          <w:rFonts w:hint="eastAsia" w:ascii="宋体" w:hAnsi="宋体" w:eastAsia="宋体" w:cs="宋体"/>
          <w:b/>
          <w:bCs/>
          <w:sz w:val="28"/>
          <w:szCs w:val="36"/>
        </w:rPr>
        <w:t>五、债务及相关税费的承担。</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1、乙方租赁甲方的楼房从事经营活动中所产生的债权、债务由乙方承担，与甲方无关。</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2、乙方在经营过程中，依法向税务、工商、环保等部门缴交税（规）费由乙方承担与甲方无关。</w:t>
      </w:r>
    </w:p>
    <w:p>
      <w:pPr>
        <w:ind w:firstLine="562" w:firstLineChars="200"/>
        <w:rPr>
          <w:rFonts w:hint="eastAsia" w:ascii="宋体" w:hAnsi="宋体" w:eastAsia="宋体" w:cs="宋体"/>
          <w:b/>
          <w:bCs/>
          <w:sz w:val="28"/>
          <w:szCs w:val="36"/>
        </w:rPr>
      </w:pPr>
      <w:r>
        <w:rPr>
          <w:rFonts w:hint="eastAsia" w:ascii="宋体" w:hAnsi="宋体" w:eastAsia="宋体" w:cs="宋体"/>
          <w:b/>
          <w:bCs/>
          <w:sz w:val="28"/>
          <w:szCs w:val="36"/>
        </w:rPr>
        <w:t>六、财产的维修责任。</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1、为确保房屋主体结构稳定性及安全，乙方在租赁期间在不改变租赁楼房主体结构；乙方在确保甲方房屋结构稳定性以及征得甲方书面同意前提下，可自行出资对租赁房屋进行装修。</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2、在租赁期间楼房因自身结构原因导致楼房需要维修，由甲方负责维修，供水、供电、门、窗及其它动产的维修责任乙方承担。</w:t>
      </w:r>
    </w:p>
    <w:p>
      <w:pPr>
        <w:ind w:firstLine="562" w:firstLineChars="200"/>
        <w:rPr>
          <w:rFonts w:hint="eastAsia" w:ascii="宋体" w:hAnsi="宋体" w:eastAsia="宋体" w:cs="宋体"/>
          <w:b/>
          <w:bCs/>
          <w:sz w:val="28"/>
          <w:szCs w:val="36"/>
        </w:rPr>
      </w:pPr>
      <w:r>
        <w:rPr>
          <w:rFonts w:hint="eastAsia" w:ascii="宋体" w:hAnsi="宋体" w:eastAsia="宋体" w:cs="宋体"/>
          <w:b/>
          <w:bCs/>
          <w:sz w:val="28"/>
          <w:szCs w:val="36"/>
        </w:rPr>
        <w:t>七、劳动或雇佣关系确立。</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乙方在租赁经营期间所雇佣职员与乙方发生劳动或雇佣关系，乙方职员在劳动过程中所发生工伤（亡）及劳动、劳资关系纠纷事故所引起赔偿后果由乙方承担。</w:t>
      </w:r>
    </w:p>
    <w:p>
      <w:pPr>
        <w:numPr>
          <w:ilvl w:val="0"/>
          <w:numId w:val="0"/>
        </w:numPr>
        <w:ind w:firstLine="562" w:firstLineChars="200"/>
        <w:rPr>
          <w:rFonts w:hint="eastAsia" w:ascii="宋体" w:hAnsi="宋体" w:eastAsia="宋体" w:cs="宋体"/>
          <w:b/>
          <w:bCs/>
          <w:sz w:val="28"/>
          <w:szCs w:val="36"/>
        </w:rPr>
      </w:pPr>
      <w:r>
        <w:rPr>
          <w:rFonts w:hint="eastAsia" w:ascii="宋体" w:hAnsi="宋体" w:eastAsia="宋体" w:cs="宋体"/>
          <w:b/>
          <w:bCs/>
          <w:sz w:val="28"/>
          <w:szCs w:val="36"/>
          <w:lang w:val="en-US" w:eastAsia="zh-CN"/>
        </w:rPr>
        <w:t>八、</w:t>
      </w:r>
      <w:r>
        <w:rPr>
          <w:rFonts w:hint="eastAsia" w:ascii="宋体" w:hAnsi="宋体" w:eastAsia="宋体" w:cs="宋体"/>
          <w:b/>
          <w:bCs/>
          <w:sz w:val="28"/>
          <w:szCs w:val="36"/>
        </w:rPr>
        <w:t>治安、消防</w:t>
      </w:r>
      <w:r>
        <w:rPr>
          <w:rFonts w:hint="eastAsia" w:ascii="宋体" w:hAnsi="宋体" w:eastAsia="宋体" w:cs="宋体"/>
          <w:b/>
          <w:bCs/>
          <w:sz w:val="28"/>
          <w:szCs w:val="36"/>
          <w:lang w:val="en-US" w:eastAsia="zh-CN"/>
        </w:rPr>
        <w:t>及安全</w:t>
      </w:r>
      <w:r>
        <w:rPr>
          <w:rFonts w:hint="eastAsia" w:ascii="宋体" w:hAnsi="宋体" w:eastAsia="宋体" w:cs="宋体"/>
          <w:b/>
          <w:bCs/>
          <w:sz w:val="28"/>
          <w:szCs w:val="36"/>
        </w:rPr>
        <w:t>责任承担。</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1、乙方在经营期间应教育或通过培训方式提高职员治安、消防防患意识，乙方并作为治安、消防责任的责任人，因治安、消防隐患及职员忽视安全导致人身损害赔偿纠纷与甲方无关。</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2、乙方在经营过程中应自觉遵守国家法律、法规和其它强制性规定并应依法遵章经营，在经营过程中乙方及其职员所涉嫌的违法或犯罪行为所产生法律后果与甲方无关。</w:t>
      </w:r>
    </w:p>
    <w:p>
      <w:pPr>
        <w:numPr>
          <w:ilvl w:val="0"/>
          <w:numId w:val="0"/>
        </w:numPr>
        <w:ind w:firstLine="560" w:firstLineChars="2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3、乙方在承租甲方楼房期间，乙方已成为次房屋的实际管理人，承租期间所发生的一切责任及义务都由乙方自行承担。</w:t>
      </w:r>
    </w:p>
    <w:p>
      <w:pPr>
        <w:numPr>
          <w:ilvl w:val="0"/>
          <w:numId w:val="0"/>
        </w:numPr>
        <w:ind w:firstLine="562" w:firstLineChars="200"/>
        <w:rPr>
          <w:rFonts w:hint="eastAsia" w:ascii="宋体" w:hAnsi="宋体" w:eastAsia="宋体" w:cs="宋体"/>
          <w:b/>
          <w:bCs/>
          <w:sz w:val="28"/>
          <w:szCs w:val="36"/>
        </w:rPr>
      </w:pPr>
      <w:r>
        <w:rPr>
          <w:rFonts w:hint="eastAsia" w:ascii="宋体" w:hAnsi="宋体" w:eastAsia="宋体" w:cs="宋体"/>
          <w:b/>
          <w:bCs/>
          <w:sz w:val="28"/>
          <w:szCs w:val="36"/>
        </w:rPr>
        <w:t>九、特别约定。</w:t>
      </w:r>
    </w:p>
    <w:p>
      <w:pPr>
        <w:numPr>
          <w:ilvl w:val="0"/>
          <w:numId w:val="0"/>
        </w:numPr>
        <w:ind w:firstLine="560" w:firstLineChars="200"/>
        <w:rPr>
          <w:rFonts w:hint="eastAsia" w:ascii="宋体" w:hAnsi="宋体" w:eastAsia="宋体" w:cs="宋体"/>
          <w:sz w:val="28"/>
          <w:szCs w:val="36"/>
          <w:lang w:eastAsia="zh-CN"/>
        </w:rPr>
      </w:pPr>
      <w:r>
        <w:rPr>
          <w:rFonts w:hint="eastAsia" w:ascii="宋体" w:hAnsi="宋体" w:eastAsia="宋体" w:cs="宋体"/>
          <w:sz w:val="28"/>
          <w:szCs w:val="36"/>
        </w:rPr>
        <w:t>1、双方在签订本协议时已对承租标的现有装修及供水、供电作全面了解</w:t>
      </w:r>
      <w:r>
        <w:rPr>
          <w:rFonts w:hint="eastAsia" w:ascii="宋体" w:hAnsi="宋体" w:eastAsia="宋体" w:cs="宋体"/>
          <w:sz w:val="28"/>
          <w:szCs w:val="36"/>
          <w:lang w:eastAsia="zh-CN"/>
        </w:rPr>
        <w:t>。</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2、乙方租赁房屋期间修建的卫生间以及安装的防盗网，租赁期满后或因乙方原因导致合同解除后无偿归甲方所有，乙方无权拆除或损坏。</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3、如遇政策性和社会发展需要，乙方要无条件将房屋交还给甲方，甲方实收乙方当月租金。</w:t>
      </w: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4、租赁期间，如遇房屋倾倒或因自然灾害导致房屋存在安全隐患而且无法修缮的，甲乙双方有权立即终止合同，新造的房屋损失由甲方承担，其他人员安全、货物、货款损失由乙方承担。</w:t>
      </w:r>
    </w:p>
    <w:p>
      <w:pPr>
        <w:numPr>
          <w:ilvl w:val="0"/>
          <w:numId w:val="0"/>
        </w:numPr>
        <w:ind w:firstLine="560" w:firstLineChars="200"/>
        <w:rPr>
          <w:rFonts w:hint="default" w:ascii="宋体" w:hAnsi="宋体" w:eastAsia="宋体" w:cs="宋体"/>
          <w:sz w:val="28"/>
          <w:szCs w:val="36"/>
          <w:lang w:val="en-US" w:eastAsia="zh-CN"/>
        </w:rPr>
      </w:pPr>
    </w:p>
    <w:p>
      <w:pPr>
        <w:numPr>
          <w:ilvl w:val="0"/>
          <w:numId w:val="0"/>
        </w:numPr>
        <w:ind w:firstLine="562" w:firstLineChars="200"/>
        <w:rPr>
          <w:rFonts w:hint="eastAsia" w:ascii="宋体" w:hAnsi="宋体" w:eastAsia="宋体" w:cs="宋体"/>
          <w:b/>
          <w:bCs/>
          <w:sz w:val="28"/>
          <w:szCs w:val="36"/>
        </w:rPr>
      </w:pPr>
      <w:r>
        <w:rPr>
          <w:rFonts w:hint="eastAsia" w:ascii="宋体" w:hAnsi="宋体" w:eastAsia="宋体" w:cs="宋体"/>
          <w:b/>
          <w:bCs/>
          <w:sz w:val="28"/>
          <w:szCs w:val="36"/>
        </w:rPr>
        <w:t>十、租赁期届满财产移交。</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在租赁期限届满乙方应承租房屋交还甲方，乙方合理的腾房期为10天，自租赁期限届满之日起计算。</w:t>
      </w:r>
    </w:p>
    <w:p>
      <w:pPr>
        <w:numPr>
          <w:ilvl w:val="0"/>
          <w:numId w:val="0"/>
        </w:numPr>
        <w:ind w:firstLine="562" w:firstLineChars="200"/>
        <w:rPr>
          <w:rFonts w:hint="eastAsia" w:ascii="宋体" w:hAnsi="宋体" w:eastAsia="宋体" w:cs="宋体"/>
          <w:b/>
          <w:bCs/>
          <w:sz w:val="28"/>
          <w:szCs w:val="36"/>
        </w:rPr>
      </w:pPr>
      <w:r>
        <w:rPr>
          <w:rFonts w:hint="eastAsia" w:ascii="宋体" w:hAnsi="宋体" w:eastAsia="宋体" w:cs="宋体"/>
          <w:b/>
          <w:bCs/>
          <w:sz w:val="28"/>
          <w:szCs w:val="36"/>
          <w:lang w:val="en-US" w:eastAsia="zh-CN"/>
        </w:rPr>
        <w:t>十一、</w:t>
      </w:r>
      <w:r>
        <w:rPr>
          <w:rFonts w:hint="eastAsia" w:ascii="宋体" w:hAnsi="宋体" w:eastAsia="宋体" w:cs="宋体"/>
          <w:b/>
          <w:bCs/>
          <w:sz w:val="28"/>
          <w:szCs w:val="36"/>
        </w:rPr>
        <w:t>违约责任。</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任何一方违约，守约方除有权解除合同外，还有权要求违约方单独或合并承担如下违约责任：</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lang w:val="en-US" w:eastAsia="zh-CN"/>
        </w:rPr>
        <w:t>1、</w:t>
      </w:r>
      <w:r>
        <w:rPr>
          <w:rFonts w:hint="eastAsia" w:ascii="宋体" w:hAnsi="宋体" w:eastAsia="宋体" w:cs="宋体"/>
          <w:sz w:val="28"/>
          <w:szCs w:val="36"/>
        </w:rPr>
        <w:t>继续履行合同。</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2、执行本合同相关违约约定。</w:t>
      </w:r>
    </w:p>
    <w:p>
      <w:pPr>
        <w:numPr>
          <w:ilvl w:val="0"/>
          <w:numId w:val="0"/>
        </w:numPr>
        <w:ind w:firstLine="562" w:firstLineChars="200"/>
        <w:rPr>
          <w:rFonts w:hint="eastAsia" w:ascii="宋体" w:hAnsi="宋体" w:eastAsia="宋体" w:cs="宋体"/>
          <w:b/>
          <w:bCs/>
          <w:sz w:val="28"/>
          <w:szCs w:val="36"/>
        </w:rPr>
      </w:pPr>
      <w:r>
        <w:rPr>
          <w:rFonts w:hint="eastAsia" w:ascii="宋体" w:hAnsi="宋体" w:eastAsia="宋体" w:cs="宋体"/>
          <w:b/>
          <w:bCs/>
          <w:sz w:val="28"/>
          <w:szCs w:val="36"/>
        </w:rPr>
        <w:t>十二、生效及份数。</w:t>
      </w:r>
    </w:p>
    <w:p>
      <w:pPr>
        <w:numPr>
          <w:ilvl w:val="0"/>
          <w:numId w:val="0"/>
        </w:numPr>
        <w:ind w:firstLine="560" w:firstLineChars="200"/>
        <w:rPr>
          <w:rFonts w:hint="eastAsia" w:ascii="宋体" w:hAnsi="宋体" w:eastAsia="宋体" w:cs="宋体"/>
          <w:sz w:val="28"/>
          <w:szCs w:val="36"/>
          <w:lang w:eastAsia="zh-CN"/>
        </w:rPr>
      </w:pPr>
      <w:r>
        <w:rPr>
          <w:rFonts w:hint="eastAsia" w:ascii="宋体" w:hAnsi="宋体" w:eastAsia="宋体" w:cs="宋体"/>
          <w:sz w:val="28"/>
          <w:szCs w:val="36"/>
        </w:rPr>
        <w:t>本协议一式二份，双方各执一份为凭，自双方签名盖章即生效</w:t>
      </w:r>
      <w:r>
        <w:rPr>
          <w:rFonts w:hint="eastAsia" w:ascii="宋体" w:hAnsi="宋体" w:eastAsia="宋体" w:cs="宋体"/>
          <w:sz w:val="28"/>
          <w:szCs w:val="36"/>
          <w:lang w:eastAsia="zh-CN"/>
        </w:rPr>
        <w:t>。</w:t>
      </w:r>
    </w:p>
    <w:p>
      <w:pPr>
        <w:numPr>
          <w:ilvl w:val="0"/>
          <w:numId w:val="0"/>
        </w:numPr>
        <w:ind w:firstLine="1120" w:firstLineChars="4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甲方：                      乙方：</w:t>
      </w:r>
    </w:p>
    <w:p>
      <w:pPr>
        <w:numPr>
          <w:ilvl w:val="0"/>
          <w:numId w:val="0"/>
        </w:numPr>
        <w:ind w:firstLine="1680" w:firstLineChars="6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年   月    日                 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25E12"/>
    <w:multiLevelType w:val="singleLevel"/>
    <w:tmpl w:val="1F925E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WZmNjE4ODg4Zjk3M2M3NjEwNGJlZTdlYWUzZDYifQ=="/>
  </w:docVars>
  <w:rsids>
    <w:rsidRoot w:val="28EF637C"/>
    <w:rsid w:val="08464850"/>
    <w:rsid w:val="17B6598A"/>
    <w:rsid w:val="275C195D"/>
    <w:rsid w:val="28EF637C"/>
    <w:rsid w:val="364478A2"/>
    <w:rsid w:val="3E0B0106"/>
    <w:rsid w:val="46641741"/>
    <w:rsid w:val="607C5D10"/>
    <w:rsid w:val="79CC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1441</Words>
  <Characters>1443</Characters>
  <Lines>0</Lines>
  <Paragraphs>0</Paragraphs>
  <TotalTime>11</TotalTime>
  <ScaleCrop>false</ScaleCrop>
  <LinksUpToDate>false</LinksUpToDate>
  <CharactersWithSpaces>1557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2023-08-04T02:09:00Z</dcterms:created>
  <dc:creator>〆﹎Liu waveゞ</dc:creator>
  <cp:lastModifiedBy>〆﹎Liu waveゞ</cp:lastModifiedBy>
  <dcterms:modified xsi:type="dcterms:W3CDTF">2024-06-17T02:48:50Z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B8158DEC361E4718861AA19927C7D74B_11</vt:lpwstr>
  </property>
</Properties>
</file>