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轮源村委会农经楼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租赁合同书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甲方:阳春市岗美镇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轮源</w:t>
      </w:r>
      <w:r>
        <w:rPr>
          <w:rFonts w:hint="eastAsia" w:ascii="仿宋_GB2312" w:hAnsi="仿宋_GB2312" w:eastAsia="仿宋_GB2312" w:cs="仿宋_GB2312"/>
          <w:sz w:val="32"/>
          <w:szCs w:val="32"/>
        </w:rPr>
        <w:t>村民委员会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下称(甲方)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乙方: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下称(乙方)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为了更好地利用和管理好本村委会现有的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闲置</w:t>
      </w:r>
      <w:r>
        <w:rPr>
          <w:rFonts w:hint="eastAsia" w:ascii="仿宋_GB2312" w:hAnsi="仿宋_GB2312" w:eastAsia="仿宋_GB2312" w:cs="仿宋_GB2312"/>
          <w:sz w:val="32"/>
          <w:szCs w:val="32"/>
        </w:rPr>
        <w:t>房屋(商铺)，发挥更大的经济效益。现将本村委会所属的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农经楼</w:t>
      </w:r>
      <w:r>
        <w:rPr>
          <w:rFonts w:hint="eastAsia" w:ascii="仿宋_GB2312" w:hAnsi="仿宋_GB2312" w:eastAsia="仿宋_GB2312" w:cs="仿宋_GB2312"/>
          <w:sz w:val="32"/>
          <w:szCs w:val="32"/>
        </w:rPr>
        <w:t>出租给乙方经营、管理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为明确双方的权利和义务，根据中华人民共和国有关法律、法规，甲乙双方在自愿公平、诚实守信、等价有偿的基础上，经充分协商，签订本合同。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一、甲方将位于阳春市岗美镇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轮水村委会入轮源村委会路口右边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农经楼</w:t>
      </w:r>
      <w:r>
        <w:rPr>
          <w:rFonts w:hint="eastAsia" w:ascii="仿宋_GB2312" w:hAnsi="仿宋_GB2312" w:eastAsia="仿宋_GB2312" w:cs="仿宋_GB2312"/>
          <w:sz w:val="32"/>
          <w:szCs w:val="32"/>
        </w:rPr>
        <w:t>发包给乙方经营和使用。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二、承包期限: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预计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年（根据具体情况而定）。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租金及缴交办法: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租金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每月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3000元起（根据竞拍价而定）。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采用先缴交租金后经营(使用)的方式，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且每月期满前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5天内，交付下一月租金，同时</w:t>
      </w:r>
      <w:r>
        <w:rPr>
          <w:rFonts w:hint="eastAsia" w:ascii="仿宋_GB2312" w:hAnsi="仿宋_GB2312" w:eastAsia="仿宋_GB2312" w:cs="仿宋_GB2312"/>
          <w:sz w:val="32"/>
          <w:szCs w:val="32"/>
        </w:rPr>
        <w:t>要收取押金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E54C5E" w:themeColor="accent6"/>
          <w:sz w:val="32"/>
          <w:szCs w:val="32"/>
          <w:lang w:val="en-US" w:eastAsia="zh-CN"/>
          <w14:textFill>
            <w14:solidFill>
              <w14:schemeClr w14:val="accent6"/>
            </w14:solidFill>
          </w14:textFill>
        </w:rPr>
        <w:t>000元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四、双方的权利和责任: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1、乙方在承包期内，不得转租他人，并不得私自改变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农经楼</w:t>
      </w:r>
      <w:r>
        <w:rPr>
          <w:rFonts w:hint="eastAsia" w:ascii="仿宋_GB2312" w:hAnsi="仿宋_GB2312" w:eastAsia="仿宋_GB2312" w:cs="仿宋_GB2312"/>
          <w:sz w:val="32"/>
          <w:szCs w:val="32"/>
        </w:rPr>
        <w:t>的原状，如需改变房屋结构，必须事先告知甲方，否则甲方有权单方面终止该合同。乙方如果中途退租，押金不退，归甲方。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2、乙方在承包期内，如因维修房屋或其他意外事故所造成直接经济损失，一切由乙方负责，甲方不负任何责任。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3、在承包期内，如发生人力不可抗拒的自然灾害造成房屋严重损坏的，甲、乙双方可协商解决。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4、在承包期内，乙方要加强防火、防盗安全工作。如发生事故所造成的损失由乙方承担全部责任。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5、在承包期内，甲方不得随意收回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农经楼</w:t>
      </w:r>
      <w:r>
        <w:rPr>
          <w:rFonts w:hint="eastAsia" w:ascii="仿宋_GB2312" w:hAnsi="仿宋_GB2312" w:eastAsia="仿宋_GB2312" w:cs="仿宋_GB2312"/>
          <w:sz w:val="32"/>
          <w:szCs w:val="32"/>
        </w:rPr>
        <w:t>，否则要赔偿乙方的经济损失。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6、承包期满，乙方必须将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农经楼</w:t>
      </w:r>
      <w:r>
        <w:rPr>
          <w:rFonts w:hint="eastAsia" w:ascii="仿宋_GB2312" w:hAnsi="仿宋_GB2312" w:eastAsia="仿宋_GB2312" w:cs="仿宋_GB2312"/>
          <w:sz w:val="32"/>
          <w:szCs w:val="32"/>
        </w:rPr>
        <w:t>完好无损地交回甲方，如有损坏，押金不得退还给乙方。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7、乙方必须按时缴交租金，如超期一个月不交，则罚月租金10%的滞纳金;如再超期一个月不交则罚年租金的10%作为滞纳金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或终止此合同。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合同期满，甲方退还押金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五、本合同书一式叁份，甲、乙双方各执一份，镇府一份。本合同自双方签订之日直起生效，希甲、乙双方共同遵守。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甲方: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轮源</w:t>
      </w:r>
      <w:r>
        <w:rPr>
          <w:rFonts w:hint="eastAsia" w:ascii="仿宋_GB2312" w:hAnsi="仿宋_GB2312" w:eastAsia="仿宋_GB2312" w:cs="仿宋_GB2312"/>
          <w:sz w:val="32"/>
          <w:szCs w:val="32"/>
        </w:rPr>
        <w:t>村民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委员会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乙方(签字):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甲方(代表)签字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zMWUyYTI1Mzk0NGE0YTM2MzUwZWZkMzYxOTRlNDQifQ=="/>
  </w:docVars>
  <w:rsids>
    <w:rsidRoot w:val="00000000"/>
    <w:rsid w:val="05FC0A91"/>
    <w:rsid w:val="0ED56BFB"/>
    <w:rsid w:val="100A231A"/>
    <w:rsid w:val="12213581"/>
    <w:rsid w:val="145050AE"/>
    <w:rsid w:val="16BA7F2A"/>
    <w:rsid w:val="1749085A"/>
    <w:rsid w:val="1EFA3C38"/>
    <w:rsid w:val="200C2CFC"/>
    <w:rsid w:val="210553E7"/>
    <w:rsid w:val="30A53E58"/>
    <w:rsid w:val="32D22A86"/>
    <w:rsid w:val="36A51271"/>
    <w:rsid w:val="38C02AD1"/>
    <w:rsid w:val="3ADE3ADF"/>
    <w:rsid w:val="3D267EF9"/>
    <w:rsid w:val="51D42B21"/>
    <w:rsid w:val="556547FD"/>
    <w:rsid w:val="55E24567"/>
    <w:rsid w:val="5C255D7A"/>
    <w:rsid w:val="70014A0D"/>
    <w:rsid w:val="73FD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763</Words>
  <Characters>774</Characters>
  <Lines>0</Lines>
  <Paragraphs>0</Paragraphs>
  <TotalTime>21</TotalTime>
  <ScaleCrop>false</ScaleCrop>
  <LinksUpToDate>false</LinksUpToDate>
  <CharactersWithSpaces>827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2023-11-01T02:54:00Z</dcterms:created>
  <dc:creator>admin</dc:creator>
  <cp:lastModifiedBy>admin</cp:lastModifiedBy>
  <dcterms:modified xsi:type="dcterms:W3CDTF">2023-11-13T02:07:58Z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6FCF8BD29E004D7BAE3933F0652EE112_12</vt:lpwstr>
  </property>
</Properties>
</file>